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B1" w:rsidRPr="003B05B1" w:rsidRDefault="003B05B1" w:rsidP="003B05B1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3B05B1">
        <w:rPr>
          <w:rFonts w:ascii="Calibri" w:eastAsia="Calibri" w:hAnsi="Calibri" w:cs="Times New Roman"/>
          <w:b/>
          <w:noProof/>
          <w:sz w:val="28"/>
          <w:szCs w:val="28"/>
          <w:lang w:eastAsia="sl-SI"/>
        </w:rPr>
        <w:t xml:space="preserve"> </w:t>
      </w:r>
      <w:r w:rsidRPr="003B05B1">
        <w:rPr>
          <w:rFonts w:ascii="Calibri" w:eastAsia="Calibri" w:hAnsi="Calibri" w:cs="Times New Roman"/>
          <w:b/>
          <w:color w:val="750A3C"/>
          <w:sz w:val="28"/>
          <w:szCs w:val="28"/>
        </w:rPr>
        <w:t>Azimut</w:t>
      </w:r>
    </w:p>
    <w:p w:rsidR="003B05B1" w:rsidRDefault="003B05B1" w:rsidP="003B05B1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3B05B1">
        <w:rPr>
          <w:rFonts w:ascii="Calibri" w:eastAsia="Calibri" w:hAnsi="Calibri" w:cs="Times New Roman"/>
          <w:b/>
          <w:sz w:val="28"/>
          <w:szCs w:val="28"/>
        </w:rPr>
        <w:t>Azimut je kot med severom in izbrano smerjo. Merimo ga od severa v smeri urinega kazalca</w:t>
      </w:r>
      <w:r w:rsidRPr="003B05B1">
        <w:rPr>
          <w:rFonts w:ascii="Calibri" w:eastAsia="Calibri" w:hAnsi="Calibri" w:cs="Times New Roman"/>
          <w:sz w:val="28"/>
          <w:szCs w:val="28"/>
        </w:rPr>
        <w:t>.</w:t>
      </w:r>
    </w:p>
    <w:p w:rsidR="003B05B1" w:rsidRDefault="003B05B1" w:rsidP="003B05B1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3B05B1">
        <w:rPr>
          <w:rFonts w:ascii="Calibri" w:eastAsia="Calibri" w:hAnsi="Calibri" w:cs="Times New Roman"/>
          <w:sz w:val="28"/>
          <w:szCs w:val="28"/>
        </w:rPr>
        <w:t xml:space="preserve"> Azimut predmeta, k</w:t>
      </w:r>
      <w:r w:rsidR="0090005A">
        <w:rPr>
          <w:rFonts w:ascii="Calibri" w:eastAsia="Calibri" w:hAnsi="Calibri" w:cs="Times New Roman"/>
          <w:sz w:val="28"/>
          <w:szCs w:val="28"/>
        </w:rPr>
        <w:t>i leži zahodno od nas je tako 29</w:t>
      </w:r>
      <w:r w:rsidRPr="003B05B1">
        <w:rPr>
          <w:rFonts w:ascii="Calibri" w:eastAsia="Calibri" w:hAnsi="Calibri" w:cs="Times New Roman"/>
          <w:sz w:val="28"/>
          <w:szCs w:val="28"/>
        </w:rPr>
        <w:t xml:space="preserve">0º. </w:t>
      </w:r>
    </w:p>
    <w:p w:rsidR="003B05B1" w:rsidRDefault="003B05B1" w:rsidP="003B05B1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3B05B1">
        <w:rPr>
          <w:rFonts w:ascii="Calibri" w:eastAsia="Calibri" w:hAnsi="Calibri" w:cs="Times New Roman"/>
          <w:sz w:val="28"/>
          <w:szCs w:val="28"/>
        </w:rPr>
        <w:t xml:space="preserve">Kot med severom in nasprotno smerjo je </w:t>
      </w:r>
      <w:proofErr w:type="spellStart"/>
      <w:r w:rsidRPr="000C091D">
        <w:rPr>
          <w:rFonts w:ascii="Calibri" w:eastAsia="Calibri" w:hAnsi="Calibri" w:cs="Times New Roman"/>
          <w:b/>
          <w:sz w:val="28"/>
          <w:szCs w:val="28"/>
        </w:rPr>
        <w:t>kontraazimut</w:t>
      </w:r>
      <w:proofErr w:type="spellEnd"/>
      <w:r w:rsidRPr="000C091D">
        <w:rPr>
          <w:rFonts w:ascii="Calibri" w:eastAsia="Calibri" w:hAnsi="Calibri" w:cs="Times New Roman"/>
          <w:b/>
          <w:sz w:val="28"/>
          <w:szCs w:val="28"/>
        </w:rPr>
        <w:t>.</w:t>
      </w:r>
      <w:r w:rsidRPr="003B05B1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3B05B1" w:rsidRPr="003B05B1" w:rsidRDefault="000C091D" w:rsidP="003B05B1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3B05B1" w:rsidRPr="003B05B1" w:rsidRDefault="0090005A" w:rsidP="003B05B1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0" allowOverlap="1" wp14:anchorId="6092FB55" wp14:editId="01C0E5A4">
            <wp:simplePos x="0" y="0"/>
            <wp:positionH relativeFrom="column">
              <wp:posOffset>3162300</wp:posOffset>
            </wp:positionH>
            <wp:positionV relativeFrom="paragraph">
              <wp:posOffset>699135</wp:posOffset>
            </wp:positionV>
            <wp:extent cx="2308860" cy="263779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263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5B1" w:rsidRPr="003B05B1">
        <w:rPr>
          <w:rFonts w:ascii="Calibri" w:eastAsia="Calibri" w:hAnsi="Calibri" w:cs="Times New Roman"/>
          <w:sz w:val="28"/>
          <w:szCs w:val="28"/>
        </w:rPr>
        <w:t>Azimut je najpogosteje merjen v kotnih stopinjah  in v tisočinkah.  Pri stopinjski razdelitvi je polni kot razdeljen na 360º in taka razdelitev je najpogostejša in jo najdemo na vsakem kompasu.</w:t>
      </w:r>
    </w:p>
    <w:p w:rsidR="003B05B1" w:rsidRDefault="003B05B1" w:rsidP="003B05B1">
      <w:pPr>
        <w:spacing w:line="360" w:lineRule="auto"/>
        <w:rPr>
          <w:rFonts w:ascii="Calibri" w:eastAsia="Calibri" w:hAnsi="Calibri" w:cs="Times New Roman"/>
        </w:rPr>
      </w:pPr>
      <w:r w:rsidRPr="00CF4D20">
        <w:rPr>
          <w:rFonts w:ascii="Calibri" w:eastAsia="Calibri" w:hAnsi="Calibri" w:cs="Times New Roman"/>
          <w:noProof/>
          <w:sz w:val="32"/>
          <w:szCs w:val="32"/>
          <w:lang w:eastAsia="sl-SI"/>
        </w:rPr>
        <w:drawing>
          <wp:inline distT="0" distB="0" distL="0" distR="0" wp14:anchorId="6FA8460A" wp14:editId="2593E166">
            <wp:extent cx="2028825" cy="143096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495" cy="1432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05B1" w:rsidRDefault="003B05B1" w:rsidP="003B05B1">
      <w:pPr>
        <w:rPr>
          <w:rFonts w:ascii="Calibri" w:eastAsia="Calibri" w:hAnsi="Calibri" w:cs="Times New Roman"/>
          <w:b/>
          <w:sz w:val="32"/>
          <w:szCs w:val="32"/>
        </w:rPr>
      </w:pPr>
      <w:r w:rsidRPr="00CF4D20">
        <w:rPr>
          <w:rFonts w:ascii="Calibri" w:eastAsia="Calibri" w:hAnsi="Calibri" w:cs="Times New Roman"/>
          <w:b/>
          <w:sz w:val="32"/>
          <w:szCs w:val="32"/>
        </w:rPr>
        <w:t>Pripomočki za orientacijo</w:t>
      </w:r>
    </w:p>
    <w:p w:rsidR="003B05B1" w:rsidRPr="00CF4D20" w:rsidRDefault="003B05B1" w:rsidP="003B05B1">
      <w:pPr>
        <w:rPr>
          <w:rFonts w:ascii="Calibri" w:eastAsia="Calibri" w:hAnsi="Calibri" w:cs="Times New Roman"/>
          <w:b/>
          <w:sz w:val="32"/>
          <w:szCs w:val="32"/>
        </w:rPr>
      </w:pPr>
    </w:p>
    <w:p w:rsidR="003B05B1" w:rsidRPr="00CF4D20" w:rsidRDefault="003B05B1" w:rsidP="003B05B1">
      <w:pPr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Times New Roman"/>
          <w:sz w:val="32"/>
          <w:szCs w:val="32"/>
        </w:rPr>
      </w:pPr>
      <w:r w:rsidRPr="00CF4D20">
        <w:rPr>
          <w:rFonts w:ascii="Calibri" w:eastAsia="Calibri" w:hAnsi="Calibri" w:cs="Times New Roman"/>
          <w:sz w:val="32"/>
          <w:szCs w:val="32"/>
        </w:rPr>
        <w:t>Ura ob sončnem vremenu</w:t>
      </w:r>
    </w:p>
    <w:p w:rsidR="003B05B1" w:rsidRPr="00CF4D20" w:rsidRDefault="003B05B1" w:rsidP="003B05B1">
      <w:pPr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Times New Roman"/>
          <w:sz w:val="32"/>
          <w:szCs w:val="32"/>
        </w:rPr>
      </w:pPr>
      <w:r w:rsidRPr="00CF4D20">
        <w:rPr>
          <w:rFonts w:ascii="Calibri" w:eastAsia="Calibri" w:hAnsi="Calibri" w:cs="Times New Roman"/>
          <w:sz w:val="32"/>
          <w:szCs w:val="32"/>
        </w:rPr>
        <w:t xml:space="preserve">Kompas                                                               </w:t>
      </w:r>
    </w:p>
    <w:p w:rsidR="003B05B1" w:rsidRPr="00CF4D20" w:rsidRDefault="003B05B1" w:rsidP="003B05B1">
      <w:pPr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Times New Roman"/>
          <w:sz w:val="32"/>
          <w:szCs w:val="32"/>
        </w:rPr>
      </w:pPr>
      <w:r w:rsidRPr="00CF4D20">
        <w:rPr>
          <w:rFonts w:ascii="Calibri" w:eastAsia="Calibri" w:hAnsi="Calibri" w:cs="Times New Roman"/>
          <w:sz w:val="32"/>
          <w:szCs w:val="32"/>
        </w:rPr>
        <w:t>Zemljevidi</w:t>
      </w:r>
    </w:p>
    <w:p w:rsidR="003B05B1" w:rsidRPr="00CF4D20" w:rsidRDefault="003B05B1" w:rsidP="003B05B1">
      <w:pPr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Times New Roman"/>
          <w:sz w:val="32"/>
          <w:szCs w:val="32"/>
        </w:rPr>
      </w:pPr>
      <w:r w:rsidRPr="00CF4D20">
        <w:rPr>
          <w:rFonts w:ascii="Calibri" w:eastAsia="Calibri" w:hAnsi="Calibri" w:cs="Times New Roman"/>
          <w:sz w:val="32"/>
          <w:szCs w:val="32"/>
        </w:rPr>
        <w:t xml:space="preserve">GPS naprave                                                  </w:t>
      </w:r>
    </w:p>
    <w:p w:rsidR="003B05B1" w:rsidRDefault="003B05B1" w:rsidP="003B05B1"/>
    <w:p w:rsidR="0090005A" w:rsidRDefault="0090005A" w:rsidP="000C091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7F"/>
          <w:sz w:val="36"/>
          <w:szCs w:val="36"/>
        </w:rPr>
      </w:pPr>
    </w:p>
    <w:p w:rsidR="0090005A" w:rsidRDefault="0090005A" w:rsidP="000C091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7F"/>
          <w:sz w:val="36"/>
          <w:szCs w:val="36"/>
        </w:rPr>
      </w:pPr>
    </w:p>
    <w:p w:rsidR="0090005A" w:rsidRDefault="0090005A" w:rsidP="000C091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7F"/>
          <w:sz w:val="36"/>
          <w:szCs w:val="36"/>
        </w:rPr>
      </w:pPr>
    </w:p>
    <w:p w:rsidR="000C091D" w:rsidRDefault="000C091D" w:rsidP="000C0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7F"/>
          <w:sz w:val="36"/>
          <w:szCs w:val="36"/>
        </w:rPr>
        <w:lastRenderedPageBreak/>
        <w:t>Orientacija v naravi</w:t>
      </w:r>
    </w:p>
    <w:p w:rsidR="000C091D" w:rsidRDefault="000C091D" w:rsidP="000C09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C091D" w:rsidRDefault="000C091D" w:rsidP="000C09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C091D" w:rsidRPr="0090005A" w:rsidRDefault="000C091D" w:rsidP="000C091D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8"/>
          <w:szCs w:val="28"/>
        </w:rPr>
      </w:pPr>
    </w:p>
    <w:p w:rsidR="000C091D" w:rsidRPr="0090005A" w:rsidRDefault="000C091D" w:rsidP="000C091D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400"/>
        <w:rPr>
          <w:rFonts w:ascii="Times New Roman" w:hAnsi="Times New Roman" w:cs="Times New Roman"/>
          <w:sz w:val="28"/>
          <w:szCs w:val="28"/>
        </w:rPr>
      </w:pPr>
      <w:r w:rsidRPr="0090005A">
        <w:rPr>
          <w:rFonts w:ascii="Helvetica" w:hAnsi="Helvetica" w:cs="Helvetica"/>
          <w:b/>
          <w:bCs/>
          <w:color w:val="00007F"/>
          <w:sz w:val="28"/>
          <w:szCs w:val="28"/>
        </w:rPr>
        <w:t xml:space="preserve">Orientacija </w:t>
      </w:r>
      <w:r w:rsidRPr="0090005A">
        <w:rPr>
          <w:rFonts w:ascii="Helvetica" w:hAnsi="Helvetica" w:cs="Helvetica"/>
          <w:color w:val="00007F"/>
          <w:sz w:val="28"/>
          <w:szCs w:val="28"/>
        </w:rPr>
        <w:t xml:space="preserve">pomeni </w:t>
      </w:r>
      <w:proofErr w:type="spellStart"/>
      <w:r w:rsidRPr="0090005A">
        <w:rPr>
          <w:rFonts w:ascii="Helvetica" w:hAnsi="Helvetica" w:cs="Helvetica"/>
          <w:color w:val="00007F"/>
          <w:sz w:val="28"/>
          <w:szCs w:val="28"/>
        </w:rPr>
        <w:t>dolo</w:t>
      </w:r>
      <w:proofErr w:type="spellEnd"/>
      <w:r w:rsidRPr="0090005A">
        <w:rPr>
          <w:rFonts w:ascii="Helvetica" w:hAnsi="Helvetica" w:cs="Helvetica"/>
          <w:color w:val="00007F"/>
          <w:sz w:val="28"/>
          <w:szCs w:val="28"/>
        </w:rPr>
        <w:t xml:space="preserve"> iti lego neke to </w:t>
      </w:r>
      <w:proofErr w:type="spellStart"/>
      <w:r w:rsidRPr="0090005A">
        <w:rPr>
          <w:rFonts w:ascii="Helvetica" w:hAnsi="Helvetica" w:cs="Helvetica"/>
          <w:color w:val="00007F"/>
          <w:sz w:val="28"/>
          <w:szCs w:val="28"/>
        </w:rPr>
        <w:t>ke</w:t>
      </w:r>
      <w:proofErr w:type="spellEnd"/>
      <w:r w:rsidRPr="0090005A">
        <w:rPr>
          <w:rFonts w:ascii="Helvetica" w:hAnsi="Helvetica" w:cs="Helvetica"/>
          <w:color w:val="00007F"/>
          <w:sz w:val="28"/>
          <w:szCs w:val="28"/>
        </w:rPr>
        <w:t xml:space="preserve"> ali smer gibanja glede na strani neba in</w:t>
      </w:r>
      <w:r w:rsidRPr="0090005A">
        <w:rPr>
          <w:rFonts w:ascii="Helvetica" w:hAnsi="Helvetica" w:cs="Helvetica"/>
          <w:b/>
          <w:bCs/>
          <w:color w:val="00007F"/>
          <w:sz w:val="28"/>
          <w:szCs w:val="28"/>
        </w:rPr>
        <w:t xml:space="preserve"> </w:t>
      </w:r>
      <w:r w:rsidRPr="0090005A">
        <w:rPr>
          <w:rFonts w:ascii="Helvetica" w:hAnsi="Helvetica" w:cs="Helvetica"/>
          <w:color w:val="00007F"/>
          <w:sz w:val="28"/>
          <w:szCs w:val="28"/>
        </w:rPr>
        <w:t>objekte v pokrajini.</w:t>
      </w:r>
    </w:p>
    <w:p w:rsidR="000C091D" w:rsidRPr="0090005A" w:rsidRDefault="000C091D" w:rsidP="000C091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0C091D" w:rsidRPr="0090005A" w:rsidRDefault="000C091D" w:rsidP="000C091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8" w:lineRule="auto"/>
        <w:ind w:right="640" w:hanging="368"/>
        <w:jc w:val="both"/>
        <w:rPr>
          <w:rFonts w:ascii="Symbol" w:hAnsi="Symbol" w:cs="Symbol"/>
          <w:sz w:val="28"/>
          <w:szCs w:val="28"/>
        </w:rPr>
      </w:pPr>
      <w:r w:rsidRPr="0090005A">
        <w:rPr>
          <w:rFonts w:ascii="Helvetica" w:hAnsi="Helvetica" w:cs="Helvetica"/>
          <w:b/>
          <w:bCs/>
          <w:color w:val="00007F"/>
          <w:sz w:val="28"/>
          <w:szCs w:val="28"/>
        </w:rPr>
        <w:t xml:space="preserve">geografska orientacija </w:t>
      </w:r>
      <w:r w:rsidRPr="0090005A">
        <w:rPr>
          <w:rFonts w:ascii="Helvetica" w:hAnsi="Helvetica" w:cs="Helvetica"/>
          <w:color w:val="00007F"/>
          <w:sz w:val="28"/>
          <w:szCs w:val="28"/>
        </w:rPr>
        <w:t xml:space="preserve">- </w:t>
      </w:r>
      <w:proofErr w:type="spellStart"/>
      <w:r w:rsidRPr="0090005A">
        <w:rPr>
          <w:rFonts w:ascii="Helvetica" w:hAnsi="Helvetica" w:cs="Helvetica"/>
          <w:color w:val="00007F"/>
          <w:sz w:val="28"/>
          <w:szCs w:val="28"/>
        </w:rPr>
        <w:t>dolo</w:t>
      </w:r>
      <w:proofErr w:type="spellEnd"/>
      <w:r w:rsidRPr="0090005A">
        <w:rPr>
          <w:rFonts w:ascii="Helvetica" w:hAnsi="Helvetica" w:cs="Helvetica"/>
          <w:color w:val="00007F"/>
          <w:sz w:val="28"/>
          <w:szCs w:val="28"/>
        </w:rPr>
        <w:t xml:space="preserve"> </w:t>
      </w:r>
      <w:proofErr w:type="spellStart"/>
      <w:r w:rsidRPr="0090005A">
        <w:rPr>
          <w:rFonts w:ascii="Helvetica" w:hAnsi="Helvetica" w:cs="Helvetica"/>
          <w:color w:val="00007F"/>
          <w:sz w:val="28"/>
          <w:szCs w:val="28"/>
        </w:rPr>
        <w:t>evanje</w:t>
      </w:r>
      <w:proofErr w:type="spellEnd"/>
      <w:r w:rsidRPr="0090005A">
        <w:rPr>
          <w:rFonts w:ascii="Helvetica" w:hAnsi="Helvetica" w:cs="Helvetica"/>
          <w:color w:val="00007F"/>
          <w:sz w:val="28"/>
          <w:szCs w:val="28"/>
        </w:rPr>
        <w:t xml:space="preserve"> strani neba s kompasom, s </w:t>
      </w:r>
      <w:proofErr w:type="spellStart"/>
      <w:r w:rsidRPr="0090005A">
        <w:rPr>
          <w:rFonts w:ascii="Helvetica" w:hAnsi="Helvetica" w:cs="Helvetica"/>
          <w:color w:val="00007F"/>
          <w:sz w:val="28"/>
          <w:szCs w:val="28"/>
        </w:rPr>
        <w:t>pomo</w:t>
      </w:r>
      <w:proofErr w:type="spellEnd"/>
      <w:r w:rsidRPr="0090005A">
        <w:rPr>
          <w:rFonts w:ascii="Helvetica" w:hAnsi="Helvetica" w:cs="Helvetica"/>
          <w:color w:val="00007F"/>
          <w:sz w:val="28"/>
          <w:szCs w:val="28"/>
        </w:rPr>
        <w:t xml:space="preserve"> jo</w:t>
      </w:r>
      <w:r w:rsidRPr="0090005A">
        <w:rPr>
          <w:rFonts w:ascii="Helvetica" w:hAnsi="Helvetica" w:cs="Helvetica"/>
          <w:b/>
          <w:bCs/>
          <w:color w:val="00007F"/>
          <w:sz w:val="28"/>
          <w:szCs w:val="28"/>
        </w:rPr>
        <w:t xml:space="preserve"> </w:t>
      </w:r>
      <w:r w:rsidRPr="0090005A">
        <w:rPr>
          <w:rFonts w:ascii="Helvetica" w:hAnsi="Helvetica" w:cs="Helvetica"/>
          <w:color w:val="00007F"/>
          <w:sz w:val="28"/>
          <w:szCs w:val="28"/>
        </w:rPr>
        <w:t xml:space="preserve">zvezd, znakov na terenu itd. </w:t>
      </w:r>
    </w:p>
    <w:p w:rsidR="000C091D" w:rsidRPr="0090005A" w:rsidRDefault="000C091D" w:rsidP="000C091D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</w:rPr>
      </w:pPr>
    </w:p>
    <w:p w:rsidR="000C091D" w:rsidRPr="0090005A" w:rsidRDefault="000C091D" w:rsidP="000C091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1" w:lineRule="auto"/>
        <w:ind w:right="220" w:hanging="368"/>
        <w:rPr>
          <w:rFonts w:ascii="Symbol" w:hAnsi="Symbol" w:cs="Symbol"/>
          <w:sz w:val="28"/>
          <w:szCs w:val="28"/>
        </w:rPr>
      </w:pPr>
      <w:r w:rsidRPr="0090005A">
        <w:rPr>
          <w:rFonts w:ascii="Helvetica" w:hAnsi="Helvetica" w:cs="Helvetica"/>
          <w:b/>
          <w:bCs/>
          <w:color w:val="00007F"/>
          <w:sz w:val="28"/>
          <w:szCs w:val="28"/>
        </w:rPr>
        <w:t xml:space="preserve">topografska orientacija </w:t>
      </w:r>
      <w:r w:rsidRPr="0090005A">
        <w:rPr>
          <w:rFonts w:ascii="Helvetica" w:hAnsi="Helvetica" w:cs="Helvetica"/>
          <w:color w:val="00007F"/>
          <w:sz w:val="28"/>
          <w:szCs w:val="28"/>
        </w:rPr>
        <w:t xml:space="preserve">- </w:t>
      </w:r>
      <w:proofErr w:type="spellStart"/>
      <w:r w:rsidRPr="0090005A">
        <w:rPr>
          <w:rFonts w:ascii="Helvetica" w:hAnsi="Helvetica" w:cs="Helvetica"/>
          <w:color w:val="00007F"/>
          <w:sz w:val="28"/>
          <w:szCs w:val="28"/>
        </w:rPr>
        <w:t>dolo</w:t>
      </w:r>
      <w:proofErr w:type="spellEnd"/>
      <w:r w:rsidRPr="0090005A">
        <w:rPr>
          <w:rFonts w:ascii="Helvetica" w:hAnsi="Helvetica" w:cs="Helvetica"/>
          <w:color w:val="00007F"/>
          <w:sz w:val="28"/>
          <w:szCs w:val="28"/>
        </w:rPr>
        <w:t xml:space="preserve"> </w:t>
      </w:r>
      <w:proofErr w:type="spellStart"/>
      <w:r w:rsidRPr="0090005A">
        <w:rPr>
          <w:rFonts w:ascii="Helvetica" w:hAnsi="Helvetica" w:cs="Helvetica"/>
          <w:color w:val="00007F"/>
          <w:sz w:val="28"/>
          <w:szCs w:val="28"/>
        </w:rPr>
        <w:t>itev</w:t>
      </w:r>
      <w:proofErr w:type="spellEnd"/>
      <w:r w:rsidRPr="0090005A">
        <w:rPr>
          <w:rFonts w:ascii="Helvetica" w:hAnsi="Helvetica" w:cs="Helvetica"/>
          <w:color w:val="00007F"/>
          <w:sz w:val="28"/>
          <w:szCs w:val="28"/>
        </w:rPr>
        <w:t xml:space="preserve"> položaja opazovalca glede na objekte in</w:t>
      </w:r>
      <w:r w:rsidRPr="0090005A">
        <w:rPr>
          <w:rFonts w:ascii="Helvetica" w:hAnsi="Helvetica" w:cs="Helvetica"/>
          <w:b/>
          <w:bCs/>
          <w:color w:val="00007F"/>
          <w:sz w:val="28"/>
          <w:szCs w:val="28"/>
        </w:rPr>
        <w:t xml:space="preserve"> </w:t>
      </w:r>
      <w:r w:rsidRPr="0090005A">
        <w:rPr>
          <w:rFonts w:ascii="Helvetica" w:hAnsi="Helvetica" w:cs="Helvetica"/>
          <w:color w:val="00007F"/>
          <w:sz w:val="28"/>
          <w:szCs w:val="28"/>
        </w:rPr>
        <w:t xml:space="preserve">relief v okolici (topografija; </w:t>
      </w:r>
      <w:proofErr w:type="spellStart"/>
      <w:r w:rsidRPr="0090005A">
        <w:rPr>
          <w:rFonts w:ascii="Helvetica" w:hAnsi="Helvetica" w:cs="Helvetica"/>
          <w:color w:val="00007F"/>
          <w:sz w:val="28"/>
          <w:szCs w:val="28"/>
        </w:rPr>
        <w:t>topos</w:t>
      </w:r>
      <w:proofErr w:type="spellEnd"/>
      <w:r w:rsidRPr="0090005A">
        <w:rPr>
          <w:rFonts w:ascii="Helvetica" w:hAnsi="Helvetica" w:cs="Helvetica"/>
          <w:color w:val="00007F"/>
          <w:sz w:val="28"/>
          <w:szCs w:val="28"/>
        </w:rPr>
        <w:t xml:space="preserve"> - gr. kraj, </w:t>
      </w:r>
      <w:proofErr w:type="spellStart"/>
      <w:r w:rsidRPr="0090005A">
        <w:rPr>
          <w:rFonts w:ascii="Helvetica" w:hAnsi="Helvetica" w:cs="Helvetica"/>
          <w:color w:val="00007F"/>
          <w:sz w:val="28"/>
          <w:szCs w:val="28"/>
        </w:rPr>
        <w:t>graphein</w:t>
      </w:r>
      <w:proofErr w:type="spellEnd"/>
      <w:r w:rsidRPr="0090005A">
        <w:rPr>
          <w:rFonts w:ascii="Helvetica" w:hAnsi="Helvetica" w:cs="Helvetica"/>
          <w:color w:val="00007F"/>
          <w:sz w:val="28"/>
          <w:szCs w:val="28"/>
        </w:rPr>
        <w:t xml:space="preserve">-gr. pisati; »krajepisje« z </w:t>
      </w:r>
      <w:proofErr w:type="spellStart"/>
      <w:r w:rsidRPr="0090005A">
        <w:rPr>
          <w:rFonts w:ascii="Helvetica" w:hAnsi="Helvetica" w:cs="Helvetica"/>
          <w:color w:val="00007F"/>
          <w:sz w:val="28"/>
          <w:szCs w:val="28"/>
        </w:rPr>
        <w:t>dolo</w:t>
      </w:r>
      <w:proofErr w:type="spellEnd"/>
      <w:r w:rsidRPr="0090005A">
        <w:rPr>
          <w:rFonts w:ascii="Helvetica" w:hAnsi="Helvetica" w:cs="Helvetica"/>
          <w:color w:val="00007F"/>
          <w:sz w:val="28"/>
          <w:szCs w:val="28"/>
        </w:rPr>
        <w:t xml:space="preserve"> enimi pomenskimi topografskimi znaki »opisan« del zemeljskega površja) </w:t>
      </w:r>
    </w:p>
    <w:p w:rsidR="000C091D" w:rsidRPr="0090005A" w:rsidRDefault="000C091D" w:rsidP="000C09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0C091D" w:rsidRPr="0090005A" w:rsidRDefault="000C091D" w:rsidP="000C09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0C091D" w:rsidRDefault="000C091D" w:rsidP="000C09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0005A" w:rsidRPr="0090005A" w:rsidRDefault="0090005A" w:rsidP="000C09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091D" w:rsidRPr="0090005A" w:rsidRDefault="000C091D" w:rsidP="000C09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0C091D" w:rsidRPr="0090005A" w:rsidRDefault="000C091D" w:rsidP="000C091D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8"/>
          <w:szCs w:val="28"/>
        </w:rPr>
      </w:pPr>
    </w:p>
    <w:p w:rsidR="000C091D" w:rsidRPr="0090005A" w:rsidRDefault="0090005A" w:rsidP="000C09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40" w:right="620"/>
        <w:rPr>
          <w:rFonts w:ascii="Times New Roman" w:hAnsi="Times New Roman" w:cs="Times New Roman"/>
          <w:sz w:val="28"/>
          <w:szCs w:val="28"/>
        </w:rPr>
      </w:pPr>
      <w:r w:rsidRPr="0090005A"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1" locked="0" layoutInCell="0" allowOverlap="1" wp14:anchorId="2A6C4ECF" wp14:editId="1818241B">
            <wp:simplePos x="0" y="0"/>
            <wp:positionH relativeFrom="column">
              <wp:posOffset>-317500</wp:posOffset>
            </wp:positionH>
            <wp:positionV relativeFrom="paragraph">
              <wp:posOffset>213360</wp:posOffset>
            </wp:positionV>
            <wp:extent cx="1424940" cy="1438910"/>
            <wp:effectExtent l="0" t="0" r="3810" b="889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91D" w:rsidRPr="0090005A">
        <w:rPr>
          <w:rFonts w:ascii="Helvetica" w:hAnsi="Helvetica" w:cs="Helvetica"/>
          <w:color w:val="00007F"/>
          <w:sz w:val="28"/>
          <w:szCs w:val="28"/>
        </w:rPr>
        <w:t xml:space="preserve">Za orientacijo na obzorju potrebujemo stalne to </w:t>
      </w:r>
      <w:proofErr w:type="spellStart"/>
      <w:r w:rsidR="000C091D" w:rsidRPr="0090005A">
        <w:rPr>
          <w:rFonts w:ascii="Helvetica" w:hAnsi="Helvetica" w:cs="Helvetica"/>
          <w:color w:val="00007F"/>
          <w:sz w:val="28"/>
          <w:szCs w:val="28"/>
        </w:rPr>
        <w:t>ke</w:t>
      </w:r>
      <w:proofErr w:type="spellEnd"/>
      <w:r w:rsidR="000C091D" w:rsidRPr="0090005A">
        <w:rPr>
          <w:rFonts w:ascii="Helvetica" w:hAnsi="Helvetica" w:cs="Helvetica"/>
          <w:color w:val="00007F"/>
          <w:sz w:val="28"/>
          <w:szCs w:val="28"/>
        </w:rPr>
        <w:t xml:space="preserve"> - </w:t>
      </w:r>
      <w:r w:rsidR="000C091D" w:rsidRPr="0090005A">
        <w:rPr>
          <w:rFonts w:ascii="Helvetica" w:hAnsi="Helvetica" w:cs="Helvetica"/>
          <w:b/>
          <w:bCs/>
          <w:color w:val="0000FF"/>
          <w:sz w:val="28"/>
          <w:szCs w:val="28"/>
          <w:u w:val="single"/>
        </w:rPr>
        <w:t>strani</w:t>
      </w:r>
      <w:r w:rsidR="000C091D" w:rsidRPr="0090005A">
        <w:rPr>
          <w:rFonts w:ascii="Helvetica" w:hAnsi="Helvetica" w:cs="Helvetica"/>
          <w:color w:val="00007F"/>
          <w:sz w:val="28"/>
          <w:szCs w:val="28"/>
        </w:rPr>
        <w:t xml:space="preserve"> </w:t>
      </w:r>
      <w:r w:rsidR="000C091D" w:rsidRPr="0090005A">
        <w:rPr>
          <w:rFonts w:ascii="Helvetica" w:hAnsi="Helvetica" w:cs="Helvetica"/>
          <w:b/>
          <w:bCs/>
          <w:color w:val="0000FF"/>
          <w:sz w:val="28"/>
          <w:szCs w:val="28"/>
          <w:u w:val="single"/>
        </w:rPr>
        <w:t>neba</w:t>
      </w:r>
      <w:r w:rsidR="000C091D" w:rsidRPr="0090005A">
        <w:rPr>
          <w:rFonts w:ascii="Helvetica" w:hAnsi="Helvetica" w:cs="Helvetica"/>
          <w:b/>
          <w:bCs/>
          <w:color w:val="00007F"/>
          <w:sz w:val="28"/>
          <w:szCs w:val="28"/>
        </w:rPr>
        <w:t>.</w:t>
      </w:r>
    </w:p>
    <w:p w:rsidR="000C091D" w:rsidRPr="0090005A" w:rsidRDefault="000C091D" w:rsidP="000C091D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2440" w:right="60" w:firstLine="173"/>
        <w:rPr>
          <w:rFonts w:ascii="Helvetica" w:hAnsi="Helvetica" w:cs="Helvetica"/>
          <w:color w:val="00007F"/>
          <w:sz w:val="28"/>
          <w:szCs w:val="28"/>
        </w:rPr>
      </w:pPr>
      <w:r w:rsidRPr="0090005A">
        <w:rPr>
          <w:rFonts w:ascii="Helvetica" w:hAnsi="Helvetica" w:cs="Helvetica"/>
          <w:color w:val="00007F"/>
          <w:sz w:val="28"/>
          <w:szCs w:val="28"/>
        </w:rPr>
        <w:t xml:space="preserve">e spremenimo stojiš e, se nam »poruši« tudi orientacija. Tako je bilo potrebno na Zemlji </w:t>
      </w:r>
      <w:proofErr w:type="spellStart"/>
      <w:r w:rsidRPr="0090005A">
        <w:rPr>
          <w:rFonts w:ascii="Helvetica" w:hAnsi="Helvetica" w:cs="Helvetica"/>
          <w:color w:val="00007F"/>
          <w:sz w:val="28"/>
          <w:szCs w:val="28"/>
        </w:rPr>
        <w:t>dolo</w:t>
      </w:r>
      <w:proofErr w:type="spellEnd"/>
      <w:r w:rsidRPr="0090005A">
        <w:rPr>
          <w:rFonts w:ascii="Helvetica" w:hAnsi="Helvetica" w:cs="Helvetica"/>
          <w:color w:val="00007F"/>
          <w:sz w:val="28"/>
          <w:szCs w:val="28"/>
        </w:rPr>
        <w:t xml:space="preserve"> iti sistem, ki bo neodvisen od stojiš a - stopinjsko mrežo, s </w:t>
      </w:r>
      <w:proofErr w:type="spellStart"/>
      <w:r w:rsidRPr="0090005A">
        <w:rPr>
          <w:rFonts w:ascii="Helvetica" w:hAnsi="Helvetica" w:cs="Helvetica"/>
          <w:color w:val="00007F"/>
          <w:sz w:val="28"/>
          <w:szCs w:val="28"/>
        </w:rPr>
        <w:t>pomo</w:t>
      </w:r>
      <w:proofErr w:type="spellEnd"/>
      <w:r w:rsidRPr="0090005A">
        <w:rPr>
          <w:rFonts w:ascii="Helvetica" w:hAnsi="Helvetica" w:cs="Helvetica"/>
          <w:color w:val="00007F"/>
          <w:sz w:val="28"/>
          <w:szCs w:val="28"/>
        </w:rPr>
        <w:t xml:space="preserve"> jo katere se lahko </w:t>
      </w:r>
      <w:proofErr w:type="spellStart"/>
      <w:r w:rsidRPr="0090005A">
        <w:rPr>
          <w:rFonts w:ascii="Helvetica" w:hAnsi="Helvetica" w:cs="Helvetica"/>
          <w:color w:val="00007F"/>
          <w:sz w:val="28"/>
          <w:szCs w:val="28"/>
        </w:rPr>
        <w:t>natan</w:t>
      </w:r>
      <w:proofErr w:type="spellEnd"/>
      <w:r w:rsidRPr="0090005A">
        <w:rPr>
          <w:rFonts w:ascii="Helvetica" w:hAnsi="Helvetica" w:cs="Helvetica"/>
          <w:color w:val="00007F"/>
          <w:sz w:val="28"/>
          <w:szCs w:val="28"/>
        </w:rPr>
        <w:t xml:space="preserve"> no </w:t>
      </w:r>
      <w:proofErr w:type="spellStart"/>
      <w:r w:rsidRPr="0090005A">
        <w:rPr>
          <w:rFonts w:ascii="Helvetica" w:hAnsi="Helvetica" w:cs="Helvetica"/>
          <w:color w:val="00007F"/>
          <w:sz w:val="28"/>
          <w:szCs w:val="28"/>
        </w:rPr>
        <w:t>dolo</w:t>
      </w:r>
      <w:proofErr w:type="spellEnd"/>
      <w:r w:rsidRPr="0090005A">
        <w:rPr>
          <w:rFonts w:ascii="Helvetica" w:hAnsi="Helvetica" w:cs="Helvetica"/>
          <w:color w:val="00007F"/>
          <w:sz w:val="28"/>
          <w:szCs w:val="28"/>
        </w:rPr>
        <w:t xml:space="preserve"> i </w:t>
      </w:r>
      <w:r w:rsidRPr="0090005A">
        <w:rPr>
          <w:rFonts w:ascii="Helvetica" w:hAnsi="Helvetica" w:cs="Helvetica"/>
          <w:b/>
          <w:bCs/>
          <w:color w:val="0000FF"/>
          <w:sz w:val="28"/>
          <w:szCs w:val="28"/>
          <w:u w:val="single"/>
        </w:rPr>
        <w:t>zemljepisna lega</w:t>
      </w:r>
      <w:r w:rsidRPr="0090005A">
        <w:rPr>
          <w:rFonts w:ascii="Helvetica" w:hAnsi="Helvetica" w:cs="Helvetica"/>
          <w:color w:val="00007F"/>
          <w:sz w:val="28"/>
          <w:szCs w:val="28"/>
        </w:rPr>
        <w:t>.</w:t>
      </w:r>
    </w:p>
    <w:p w:rsidR="000C091D" w:rsidRPr="0090005A" w:rsidRDefault="000C091D" w:rsidP="000C091D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2440" w:right="60" w:firstLine="173"/>
        <w:rPr>
          <w:rFonts w:ascii="Helvetica" w:hAnsi="Helvetica" w:cs="Helvetica"/>
          <w:color w:val="00007F"/>
          <w:sz w:val="28"/>
          <w:szCs w:val="28"/>
        </w:rPr>
      </w:pPr>
    </w:p>
    <w:p w:rsidR="000C091D" w:rsidRPr="0090005A" w:rsidRDefault="000C091D" w:rsidP="000C091D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2440" w:right="60" w:firstLine="173"/>
        <w:rPr>
          <w:rFonts w:ascii="Helvetica" w:hAnsi="Helvetica" w:cs="Helvetica"/>
          <w:color w:val="00007F"/>
          <w:sz w:val="28"/>
          <w:szCs w:val="28"/>
        </w:rPr>
      </w:pPr>
    </w:p>
    <w:p w:rsidR="000C091D" w:rsidRDefault="000C091D" w:rsidP="000C091D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2440" w:right="60" w:firstLine="173"/>
        <w:rPr>
          <w:rFonts w:ascii="Helvetica" w:hAnsi="Helvetica" w:cs="Helvetica"/>
          <w:color w:val="00007F"/>
          <w:sz w:val="24"/>
          <w:szCs w:val="24"/>
        </w:rPr>
      </w:pPr>
    </w:p>
    <w:p w:rsidR="000C091D" w:rsidRDefault="000C091D" w:rsidP="000C091D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2440" w:right="60" w:firstLine="173"/>
        <w:rPr>
          <w:rFonts w:ascii="Helvetica" w:hAnsi="Helvetica" w:cs="Helvetica"/>
          <w:color w:val="00007F"/>
          <w:sz w:val="24"/>
          <w:szCs w:val="24"/>
        </w:rPr>
      </w:pPr>
    </w:p>
    <w:p w:rsidR="000C091D" w:rsidRDefault="000C091D" w:rsidP="000C091D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2440" w:right="60" w:firstLine="173"/>
        <w:rPr>
          <w:rFonts w:ascii="Helvetica" w:hAnsi="Helvetica" w:cs="Helvetica"/>
          <w:color w:val="00007F"/>
          <w:sz w:val="24"/>
          <w:szCs w:val="24"/>
        </w:rPr>
      </w:pPr>
    </w:p>
    <w:p w:rsidR="000C091D" w:rsidRDefault="000C091D" w:rsidP="000C091D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2440" w:right="60" w:firstLine="173"/>
        <w:rPr>
          <w:rFonts w:ascii="Times New Roman" w:hAnsi="Times New Roman" w:cs="Times New Roman"/>
          <w:sz w:val="24"/>
          <w:szCs w:val="24"/>
        </w:rPr>
      </w:pPr>
    </w:p>
    <w:p w:rsidR="003B05B1" w:rsidRDefault="003B05B1"/>
    <w:sectPr w:rsidR="003B05B1" w:rsidSect="00900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pt;height:9pt" o:bullet="t">
        <v:imagedata r:id="rId1" o:title="BD10336_"/>
      </v:shape>
    </w:pict>
  </w:numPicBullet>
  <w:abstractNum w:abstractNumId="0">
    <w:nsid w:val="0000491C"/>
    <w:multiLevelType w:val="hybridMultilevel"/>
    <w:tmpl w:val="00004D06"/>
    <w:lvl w:ilvl="0" w:tplc="00004DB7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5850F7"/>
    <w:multiLevelType w:val="hybridMultilevel"/>
    <w:tmpl w:val="93489514"/>
    <w:lvl w:ilvl="0" w:tplc="F4C49F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B1"/>
    <w:rsid w:val="000C091D"/>
    <w:rsid w:val="003B05B1"/>
    <w:rsid w:val="00504908"/>
    <w:rsid w:val="0090005A"/>
    <w:rsid w:val="00D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05B1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504908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0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05B1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504908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0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Radoman</dc:creator>
  <cp:lastModifiedBy>Radoman</cp:lastModifiedBy>
  <cp:revision>3</cp:revision>
  <dcterms:created xsi:type="dcterms:W3CDTF">2016-01-08T10:38:00Z</dcterms:created>
  <dcterms:modified xsi:type="dcterms:W3CDTF">2016-01-08T11:07:00Z</dcterms:modified>
</cp:coreProperties>
</file>