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89E" w:rsidRPr="005E287D" w:rsidRDefault="00F9689E" w:rsidP="005E28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C5D15" w:rsidRPr="005E287D" w:rsidRDefault="00DC5D15" w:rsidP="005E287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E287D">
        <w:rPr>
          <w:rFonts w:ascii="Arial" w:hAnsi="Arial" w:cs="Arial"/>
          <w:sz w:val="24"/>
          <w:szCs w:val="24"/>
        </w:rPr>
        <w:t xml:space="preserve">Ljubljana, </w:t>
      </w:r>
      <w:r w:rsidR="00687939">
        <w:rPr>
          <w:rFonts w:ascii="Arial" w:hAnsi="Arial" w:cs="Arial"/>
          <w:sz w:val="24"/>
          <w:szCs w:val="24"/>
        </w:rPr>
        <w:t>21</w:t>
      </w:r>
      <w:r w:rsidR="005C593C">
        <w:rPr>
          <w:rFonts w:ascii="Arial" w:hAnsi="Arial" w:cs="Arial"/>
          <w:sz w:val="24"/>
          <w:szCs w:val="24"/>
        </w:rPr>
        <w:t xml:space="preserve">. </w:t>
      </w:r>
      <w:r w:rsidR="002B1317">
        <w:rPr>
          <w:rFonts w:ascii="Arial" w:hAnsi="Arial" w:cs="Arial"/>
          <w:sz w:val="24"/>
          <w:szCs w:val="24"/>
        </w:rPr>
        <w:t>9</w:t>
      </w:r>
      <w:r w:rsidR="007C2416">
        <w:rPr>
          <w:rFonts w:ascii="Arial" w:hAnsi="Arial" w:cs="Arial"/>
          <w:sz w:val="24"/>
          <w:szCs w:val="24"/>
        </w:rPr>
        <w:t>. 201</w:t>
      </w:r>
      <w:r w:rsidR="00687939">
        <w:rPr>
          <w:rFonts w:ascii="Arial" w:hAnsi="Arial" w:cs="Arial"/>
          <w:sz w:val="24"/>
          <w:szCs w:val="24"/>
        </w:rPr>
        <w:t>7</w:t>
      </w:r>
    </w:p>
    <w:p w:rsidR="00BA00EF" w:rsidRPr="00EE1A1A" w:rsidRDefault="00EE1A1A" w:rsidP="005B78D1">
      <w:pPr>
        <w:spacing w:after="0"/>
        <w:ind w:left="-567"/>
        <w:jc w:val="both"/>
        <w:rPr>
          <w:rFonts w:ascii="Arial" w:hAnsi="Arial" w:cs="Arial"/>
          <w:b/>
          <w:sz w:val="32"/>
          <w:szCs w:val="24"/>
        </w:rPr>
      </w:pPr>
      <w:r w:rsidRPr="00EE1A1A">
        <w:rPr>
          <w:rFonts w:ascii="Arial" w:hAnsi="Arial" w:cs="Arial"/>
          <w:b/>
          <w:sz w:val="32"/>
          <w:szCs w:val="24"/>
        </w:rPr>
        <w:t>EKSKURZIJA V LJUBLJANI</w:t>
      </w:r>
      <w:r>
        <w:rPr>
          <w:rFonts w:ascii="Arial" w:hAnsi="Arial" w:cs="Arial"/>
          <w:b/>
          <w:sz w:val="32"/>
          <w:szCs w:val="24"/>
        </w:rPr>
        <w:t xml:space="preserve"> (1. A in 1. B)</w:t>
      </w:r>
    </w:p>
    <w:p w:rsidR="00BA00EF" w:rsidRDefault="00BA00EF" w:rsidP="005B78D1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:rsidR="00687939" w:rsidRDefault="00EE1A1A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</w:t>
      </w:r>
      <w:r w:rsidR="00BA00EF" w:rsidRPr="00F2480E">
        <w:rPr>
          <w:rFonts w:ascii="Arial" w:hAnsi="Arial" w:cs="Arial"/>
          <w:b/>
          <w:sz w:val="24"/>
          <w:szCs w:val="24"/>
        </w:rPr>
        <w:t xml:space="preserve"> </w:t>
      </w:r>
      <w:r w:rsidR="00BD0B48">
        <w:rPr>
          <w:rFonts w:ascii="Arial" w:hAnsi="Arial" w:cs="Arial"/>
          <w:b/>
          <w:sz w:val="24"/>
          <w:szCs w:val="24"/>
        </w:rPr>
        <w:t>sredo, 2</w:t>
      </w:r>
      <w:r w:rsidR="00687939">
        <w:rPr>
          <w:rFonts w:ascii="Arial" w:hAnsi="Arial" w:cs="Arial"/>
          <w:b/>
          <w:sz w:val="24"/>
          <w:szCs w:val="24"/>
        </w:rPr>
        <w:t>7</w:t>
      </w:r>
      <w:r w:rsidR="00BA00EF" w:rsidRPr="00F2480E">
        <w:rPr>
          <w:rFonts w:ascii="Arial" w:hAnsi="Arial" w:cs="Arial"/>
          <w:b/>
          <w:sz w:val="24"/>
          <w:szCs w:val="24"/>
        </w:rPr>
        <w:t xml:space="preserve">. </w:t>
      </w:r>
      <w:r w:rsidR="00687939">
        <w:rPr>
          <w:rFonts w:ascii="Arial" w:hAnsi="Arial" w:cs="Arial"/>
          <w:b/>
          <w:sz w:val="24"/>
          <w:szCs w:val="24"/>
        </w:rPr>
        <w:t>s</w:t>
      </w:r>
      <w:r w:rsidR="00BD0B48">
        <w:rPr>
          <w:rFonts w:ascii="Arial" w:hAnsi="Arial" w:cs="Arial"/>
          <w:b/>
          <w:sz w:val="24"/>
          <w:szCs w:val="24"/>
        </w:rPr>
        <w:t>eptembra</w:t>
      </w:r>
      <w:r w:rsidR="00687939">
        <w:rPr>
          <w:rFonts w:ascii="Arial" w:hAnsi="Arial" w:cs="Arial"/>
          <w:b/>
          <w:sz w:val="24"/>
          <w:szCs w:val="24"/>
        </w:rPr>
        <w:t xml:space="preserve"> 2017,</w:t>
      </w:r>
      <w:r w:rsidR="00687939">
        <w:rPr>
          <w:rFonts w:ascii="Arial" w:hAnsi="Arial" w:cs="Arial"/>
          <w:sz w:val="24"/>
          <w:szCs w:val="24"/>
        </w:rPr>
        <w:t xml:space="preserve"> </w:t>
      </w:r>
      <w:r w:rsidR="0013324E">
        <w:rPr>
          <w:rFonts w:ascii="Arial" w:hAnsi="Arial" w:cs="Arial"/>
          <w:sz w:val="24"/>
          <w:szCs w:val="24"/>
        </w:rPr>
        <w:t>bo potekala</w:t>
      </w:r>
      <w:r w:rsidR="00687939">
        <w:rPr>
          <w:rFonts w:ascii="Arial" w:hAnsi="Arial" w:cs="Arial"/>
          <w:sz w:val="24"/>
          <w:szCs w:val="24"/>
        </w:rPr>
        <w:t xml:space="preserve"> </w:t>
      </w:r>
      <w:r w:rsidR="00806080">
        <w:rPr>
          <w:rFonts w:ascii="Arial" w:hAnsi="Arial" w:cs="Arial"/>
          <w:sz w:val="24"/>
          <w:szCs w:val="24"/>
        </w:rPr>
        <w:t>obvezn</w:t>
      </w:r>
      <w:r w:rsidR="0013324E">
        <w:rPr>
          <w:rFonts w:ascii="Arial" w:hAnsi="Arial" w:cs="Arial"/>
          <w:sz w:val="24"/>
          <w:szCs w:val="24"/>
        </w:rPr>
        <w:t>a</w:t>
      </w:r>
      <w:r w:rsidR="00806080">
        <w:rPr>
          <w:rFonts w:ascii="Arial" w:hAnsi="Arial" w:cs="Arial"/>
          <w:sz w:val="24"/>
          <w:szCs w:val="24"/>
        </w:rPr>
        <w:t xml:space="preserve"> </w:t>
      </w:r>
      <w:r w:rsidR="00687939">
        <w:rPr>
          <w:rFonts w:ascii="Arial" w:hAnsi="Arial" w:cs="Arial"/>
          <w:sz w:val="24"/>
          <w:szCs w:val="24"/>
        </w:rPr>
        <w:t>strokovn</w:t>
      </w:r>
      <w:r w:rsidR="0013324E">
        <w:rPr>
          <w:rFonts w:ascii="Arial" w:hAnsi="Arial" w:cs="Arial"/>
          <w:sz w:val="24"/>
          <w:szCs w:val="24"/>
        </w:rPr>
        <w:t>a</w:t>
      </w:r>
      <w:r w:rsidR="00687939">
        <w:rPr>
          <w:rFonts w:ascii="Arial" w:hAnsi="Arial" w:cs="Arial"/>
          <w:sz w:val="24"/>
          <w:szCs w:val="24"/>
        </w:rPr>
        <w:t xml:space="preserve"> ekskurzij</w:t>
      </w:r>
      <w:r w:rsidR="0013324E">
        <w:rPr>
          <w:rFonts w:ascii="Arial" w:hAnsi="Arial" w:cs="Arial"/>
          <w:sz w:val="24"/>
          <w:szCs w:val="24"/>
        </w:rPr>
        <w:t>a</w:t>
      </w:r>
      <w:r w:rsidR="00687939">
        <w:rPr>
          <w:rFonts w:ascii="Arial" w:hAnsi="Arial" w:cs="Arial"/>
          <w:sz w:val="24"/>
          <w:szCs w:val="24"/>
        </w:rPr>
        <w:t xml:space="preserve"> v Ljubljani, v okviru katere boste spoznale znamenitosti in delček muzejske kulturno-umetniške ponudbe našega glavnega mesta.</w:t>
      </w:r>
    </w:p>
    <w:p w:rsidR="00687939" w:rsidRDefault="00687939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Ekskurzija </w:t>
      </w:r>
      <w:r w:rsidR="00806080">
        <w:rPr>
          <w:rFonts w:ascii="Arial" w:hAnsi="Arial" w:cs="Arial"/>
          <w:sz w:val="24"/>
          <w:szCs w:val="24"/>
        </w:rPr>
        <w:t>vključuje</w:t>
      </w:r>
      <w:r>
        <w:rPr>
          <w:rFonts w:ascii="Arial" w:hAnsi="Arial" w:cs="Arial"/>
          <w:sz w:val="24"/>
          <w:szCs w:val="24"/>
        </w:rPr>
        <w:t xml:space="preserve"> dve dejavnosti. Najprej si bomo pod vodstvom strokovnih delavcev in delavk Mestnega muzeja Ljubljana </w:t>
      </w:r>
      <w:r w:rsidRPr="0013324E">
        <w:rPr>
          <w:rFonts w:ascii="Arial" w:hAnsi="Arial" w:cs="Arial"/>
          <w:b/>
          <w:sz w:val="24"/>
          <w:szCs w:val="24"/>
        </w:rPr>
        <w:t xml:space="preserve">ogledali stalno </w:t>
      </w:r>
      <w:r w:rsidR="00806080" w:rsidRPr="0013324E">
        <w:rPr>
          <w:rFonts w:ascii="Arial" w:hAnsi="Arial" w:cs="Arial"/>
          <w:b/>
          <w:sz w:val="24"/>
          <w:szCs w:val="24"/>
        </w:rPr>
        <w:t xml:space="preserve">muzejsko </w:t>
      </w:r>
      <w:r w:rsidRPr="0013324E">
        <w:rPr>
          <w:rFonts w:ascii="Arial" w:hAnsi="Arial" w:cs="Arial"/>
          <w:b/>
          <w:sz w:val="24"/>
          <w:szCs w:val="24"/>
        </w:rPr>
        <w:t>zbirko</w:t>
      </w:r>
      <w:r>
        <w:rPr>
          <w:rFonts w:ascii="Arial" w:hAnsi="Arial" w:cs="Arial"/>
          <w:sz w:val="24"/>
          <w:szCs w:val="24"/>
        </w:rPr>
        <w:t xml:space="preserve">, nato pa nam bodo </w:t>
      </w:r>
      <w:r w:rsidRPr="0013324E">
        <w:rPr>
          <w:rFonts w:ascii="Arial" w:hAnsi="Arial" w:cs="Arial"/>
          <w:b/>
          <w:sz w:val="24"/>
          <w:szCs w:val="24"/>
        </w:rPr>
        <w:t>predstavili še pedagoški program</w:t>
      </w:r>
      <w:r>
        <w:rPr>
          <w:rFonts w:ascii="Arial" w:hAnsi="Arial" w:cs="Arial"/>
          <w:sz w:val="24"/>
          <w:szCs w:val="24"/>
        </w:rPr>
        <w:t>, ki ga</w:t>
      </w:r>
      <w:r w:rsidR="00806080">
        <w:rPr>
          <w:rFonts w:ascii="Arial" w:hAnsi="Arial" w:cs="Arial"/>
          <w:sz w:val="24"/>
          <w:szCs w:val="24"/>
        </w:rPr>
        <w:t xml:space="preserve"> v muzeju</w:t>
      </w:r>
      <w:r>
        <w:rPr>
          <w:rFonts w:ascii="Arial" w:hAnsi="Arial" w:cs="Arial"/>
          <w:sz w:val="24"/>
          <w:szCs w:val="24"/>
        </w:rPr>
        <w:t xml:space="preserve"> ponujajo </w:t>
      </w:r>
      <w:r w:rsidR="00806080">
        <w:rPr>
          <w:rFonts w:ascii="Arial" w:hAnsi="Arial" w:cs="Arial"/>
          <w:sz w:val="24"/>
          <w:szCs w:val="24"/>
        </w:rPr>
        <w:t>predšolskim otrokom</w:t>
      </w:r>
      <w:r>
        <w:rPr>
          <w:rFonts w:ascii="Arial" w:hAnsi="Arial" w:cs="Arial"/>
          <w:sz w:val="24"/>
          <w:szCs w:val="24"/>
        </w:rPr>
        <w:t xml:space="preserve">. Pedagoški program, ki nam ga bodo predstavili, je opisan v publikaciji </w:t>
      </w:r>
      <w:r>
        <w:rPr>
          <w:rFonts w:ascii="Arial" w:hAnsi="Arial" w:cs="Arial"/>
          <w:i/>
          <w:sz w:val="24"/>
          <w:szCs w:val="24"/>
        </w:rPr>
        <w:t>Za uka željne</w:t>
      </w:r>
      <w:r>
        <w:rPr>
          <w:rFonts w:ascii="Arial" w:hAnsi="Arial" w:cs="Arial"/>
          <w:sz w:val="24"/>
          <w:szCs w:val="24"/>
        </w:rPr>
        <w:t xml:space="preserve"> (</w:t>
      </w:r>
      <w:hyperlink r:id="rId9" w:history="1">
        <w:r w:rsidRPr="00687939">
          <w:rPr>
            <w:rStyle w:val="Hiperpovezava"/>
            <w:rFonts w:ascii="Arial" w:hAnsi="Arial" w:cs="Arial"/>
            <w:sz w:val="24"/>
            <w:szCs w:val="24"/>
          </w:rPr>
          <w:t>klik</w:t>
        </w:r>
      </w:hyperlink>
      <w:r>
        <w:rPr>
          <w:rFonts w:ascii="Arial" w:hAnsi="Arial" w:cs="Arial"/>
          <w:sz w:val="24"/>
          <w:szCs w:val="24"/>
        </w:rPr>
        <w:t xml:space="preserve">). Dejavnostim v muzeju bo sledil še </w:t>
      </w:r>
      <w:r w:rsidRPr="0013324E">
        <w:rPr>
          <w:rFonts w:ascii="Arial" w:hAnsi="Arial" w:cs="Arial"/>
          <w:b/>
          <w:sz w:val="24"/>
          <w:szCs w:val="24"/>
        </w:rPr>
        <w:t>voden (peš) ogled Ljubljane</w:t>
      </w:r>
      <w:r>
        <w:rPr>
          <w:rFonts w:ascii="Arial" w:hAnsi="Arial" w:cs="Arial"/>
          <w:sz w:val="24"/>
          <w:szCs w:val="24"/>
        </w:rPr>
        <w:t xml:space="preserve"> pod strokovnim vodstvom vodičev Turistično informacijskega centra Ljubljana.</w:t>
      </w:r>
      <w:r w:rsidR="00ED0326">
        <w:rPr>
          <w:rFonts w:ascii="Arial" w:hAnsi="Arial" w:cs="Arial"/>
          <w:sz w:val="24"/>
          <w:szCs w:val="24"/>
        </w:rPr>
        <w:t xml:space="preserve"> Razpored dejavnosti je razviden v spodnji tabeli.</w:t>
      </w:r>
    </w:p>
    <w:p w:rsidR="00ED0326" w:rsidRDefault="00ED0326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-459" w:type="dxa"/>
        <w:tblLook w:val="04A0" w:firstRow="1" w:lastRow="0" w:firstColumn="1" w:lastColumn="0" w:noHBand="0" w:noVBand="1"/>
      </w:tblPr>
      <w:tblGrid>
        <w:gridCol w:w="1843"/>
        <w:gridCol w:w="8505"/>
      </w:tblGrid>
      <w:tr w:rsidR="00ED0326" w:rsidTr="00ED0326">
        <w:tc>
          <w:tcPr>
            <w:tcW w:w="1843" w:type="dxa"/>
          </w:tcPr>
          <w:p w:rsidR="00ED0326" w:rsidRP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ED0326">
              <w:rPr>
                <w:rFonts w:ascii="Arial" w:hAnsi="Arial" w:cs="Arial"/>
                <w:b/>
                <w:sz w:val="24"/>
                <w:szCs w:val="24"/>
              </w:rPr>
              <w:t>Kdaj?</w:t>
            </w:r>
          </w:p>
        </w:tc>
        <w:tc>
          <w:tcPr>
            <w:tcW w:w="8505" w:type="dxa"/>
          </w:tcPr>
          <w:p w:rsidR="00ED0326" w:rsidRPr="00ED0326" w:rsidRDefault="00ED0326" w:rsidP="006F55A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D0326">
              <w:rPr>
                <w:rFonts w:ascii="Arial" w:hAnsi="Arial" w:cs="Arial"/>
                <w:b/>
                <w:sz w:val="24"/>
                <w:szCs w:val="24"/>
              </w:rPr>
              <w:t>Kaj?</w:t>
            </w:r>
          </w:p>
        </w:tc>
      </w:tr>
      <w:tr w:rsidR="00ED0326" w:rsidTr="00ED0326">
        <w:tc>
          <w:tcPr>
            <w:tcW w:w="1843" w:type="dxa"/>
          </w:tcPr>
          <w:p w:rsid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8.50</w:t>
            </w:r>
          </w:p>
        </w:tc>
        <w:tc>
          <w:tcPr>
            <w:tcW w:w="8505" w:type="dxa"/>
          </w:tcPr>
          <w:p w:rsidR="00ED0326" w:rsidRDefault="00ED0326" w:rsidP="006F55A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Zbor pred Mestnim muzejem Ljubljana.</w:t>
            </w:r>
          </w:p>
        </w:tc>
      </w:tr>
      <w:tr w:rsidR="00ED0326" w:rsidTr="00ED0326">
        <w:tc>
          <w:tcPr>
            <w:tcW w:w="1843" w:type="dxa"/>
          </w:tcPr>
          <w:p w:rsid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9.00–10.30</w:t>
            </w:r>
          </w:p>
        </w:tc>
        <w:tc>
          <w:tcPr>
            <w:tcW w:w="8505" w:type="dxa"/>
          </w:tcPr>
          <w:p w:rsidR="00ED0326" w:rsidRDefault="00ED0326" w:rsidP="006F55A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Ogled stalne zbirke muzeja v dveh skupinah in skupna predstavitev pedagoškega programa za predšolske otroke</w:t>
            </w:r>
          </w:p>
        </w:tc>
      </w:tr>
      <w:tr w:rsidR="00ED0326" w:rsidTr="00ED0326">
        <w:tc>
          <w:tcPr>
            <w:tcW w:w="1843" w:type="dxa"/>
          </w:tcPr>
          <w:p w:rsid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10.30–10.55</w:t>
            </w:r>
          </w:p>
        </w:tc>
        <w:tc>
          <w:tcPr>
            <w:tcW w:w="8505" w:type="dxa"/>
          </w:tcPr>
          <w:p w:rsidR="00ED0326" w:rsidRDefault="00ED0326" w:rsidP="006F55A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Malica in odmor</w:t>
            </w:r>
          </w:p>
        </w:tc>
      </w:tr>
      <w:tr w:rsidR="00ED0326" w:rsidTr="00ED0326">
        <w:tc>
          <w:tcPr>
            <w:tcW w:w="1843" w:type="dxa"/>
          </w:tcPr>
          <w:p w:rsid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10.55</w:t>
            </w:r>
          </w:p>
        </w:tc>
        <w:tc>
          <w:tcPr>
            <w:tcW w:w="8505" w:type="dxa"/>
          </w:tcPr>
          <w:p w:rsidR="00ED0326" w:rsidRDefault="00ED0326" w:rsidP="006F55A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Zbor na Prešernovem trgu (pri spomeniku)</w:t>
            </w:r>
          </w:p>
        </w:tc>
      </w:tr>
      <w:tr w:rsidR="00ED0326" w:rsidTr="00ED0326">
        <w:tc>
          <w:tcPr>
            <w:tcW w:w="1843" w:type="dxa"/>
          </w:tcPr>
          <w:p w:rsid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11.00–12.30</w:t>
            </w:r>
          </w:p>
        </w:tc>
        <w:tc>
          <w:tcPr>
            <w:tcW w:w="8505" w:type="dxa"/>
          </w:tcPr>
          <w:p w:rsidR="00ED0326" w:rsidRDefault="00ED0326" w:rsidP="006F55A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Voden (peš) ogled Ljubljane v dveh skupinah</w:t>
            </w:r>
          </w:p>
        </w:tc>
      </w:tr>
      <w:tr w:rsidR="00ED0326" w:rsidTr="00ED0326">
        <w:tc>
          <w:tcPr>
            <w:tcW w:w="1843" w:type="dxa"/>
          </w:tcPr>
          <w:p w:rsidR="00ED0326" w:rsidRDefault="00ED0326" w:rsidP="006F55A0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12.30–13.00</w:t>
            </w:r>
          </w:p>
        </w:tc>
        <w:tc>
          <w:tcPr>
            <w:tcW w:w="8505" w:type="dxa"/>
          </w:tcPr>
          <w:p w:rsidR="00ED0326" w:rsidRDefault="00ED0326" w:rsidP="006F55A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Samostojni sprehod Ljubljani in fotografiranje pri znamenitostih</w:t>
            </w:r>
            <w:r w:rsidR="00231B52">
              <w:rPr>
                <w:rFonts w:ascii="Arial" w:hAnsi="Arial" w:cs="Arial"/>
                <w:sz w:val="24"/>
                <w:szCs w:val="24"/>
              </w:rPr>
              <w:t>, odhod domov</w:t>
            </w:r>
          </w:p>
        </w:tc>
      </w:tr>
    </w:tbl>
    <w:p w:rsidR="00ED0326" w:rsidRDefault="00ED0326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</w:p>
    <w:p w:rsidR="00ED0326" w:rsidRDefault="00ED0326" w:rsidP="00ED0326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  <w:r w:rsidRPr="00E15FEE">
        <w:rPr>
          <w:rFonts w:ascii="Arial" w:hAnsi="Arial" w:cs="Arial"/>
          <w:b/>
          <w:sz w:val="24"/>
          <w:szCs w:val="24"/>
        </w:rPr>
        <w:t xml:space="preserve">Ob 8.50 se torej zberemo pred vhodom v Mestni muzej Ljubljana </w:t>
      </w:r>
      <w:r w:rsidRPr="00E15FEE">
        <w:rPr>
          <w:rFonts w:ascii="Arial" w:hAnsi="Arial" w:cs="Arial"/>
          <w:sz w:val="24"/>
          <w:szCs w:val="24"/>
        </w:rPr>
        <w:t>(Gosposka 15; najbližji postajališči Ljubljanskega potniškega prometa sta Križanke in Aškerčeva)</w:t>
      </w:r>
      <w:r w:rsidR="00E15FEE" w:rsidRPr="00E15FE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Lokacija muzeja in bližnjih </w:t>
      </w:r>
      <w:r w:rsidR="00806080">
        <w:rPr>
          <w:rFonts w:ascii="Arial" w:hAnsi="Arial" w:cs="Arial"/>
          <w:sz w:val="24"/>
          <w:szCs w:val="24"/>
        </w:rPr>
        <w:t xml:space="preserve">LPP </w:t>
      </w:r>
      <w:r>
        <w:rPr>
          <w:rFonts w:ascii="Arial" w:hAnsi="Arial" w:cs="Arial"/>
          <w:sz w:val="24"/>
          <w:szCs w:val="24"/>
        </w:rPr>
        <w:t>postajališč je razvidna na spodnjem zemljevidu. Dijakinje, ki ne prihajate iz Ljubljane oziroma se v mestu še ne znajdete najbolje, se povežite s tistimi, ki mesto bolje poznajo.</w:t>
      </w:r>
      <w:r w:rsidR="0013324E">
        <w:rPr>
          <w:rFonts w:ascii="Arial" w:hAnsi="Arial" w:cs="Arial"/>
          <w:sz w:val="24"/>
          <w:szCs w:val="24"/>
        </w:rPr>
        <w:t xml:space="preserve"> Vljudno prosimo, da ste pred Mestnim muzejem Ljubljana točne!</w:t>
      </w:r>
    </w:p>
    <w:p w:rsidR="00E15FEE" w:rsidRDefault="00E15FEE" w:rsidP="00ED0326">
      <w:pPr>
        <w:spacing w:after="0"/>
        <w:ind w:left="-567" w:firstLine="708"/>
        <w:jc w:val="both"/>
        <w:rPr>
          <w:noProof/>
        </w:rPr>
      </w:pPr>
    </w:p>
    <w:p w:rsidR="00ED0326" w:rsidRDefault="00E15FEE" w:rsidP="00ED032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1B5CB" wp14:editId="27F8010B">
                <wp:simplePos x="0" y="0"/>
                <wp:positionH relativeFrom="column">
                  <wp:posOffset>2122805</wp:posOffset>
                </wp:positionH>
                <wp:positionV relativeFrom="paragraph">
                  <wp:posOffset>2426970</wp:posOffset>
                </wp:positionV>
                <wp:extent cx="222250" cy="262255"/>
                <wp:effectExtent l="0" t="0" r="25400" b="2349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" o:spid="_x0000_s1026" style="position:absolute;margin-left:167.15pt;margin-top:191.1pt;width:17.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B3006" wp14:editId="720E2441">
                <wp:simplePos x="0" y="0"/>
                <wp:positionH relativeFrom="column">
                  <wp:posOffset>283845</wp:posOffset>
                </wp:positionH>
                <wp:positionV relativeFrom="paragraph">
                  <wp:posOffset>1782003</wp:posOffset>
                </wp:positionV>
                <wp:extent cx="222250" cy="262255"/>
                <wp:effectExtent l="0" t="0" r="25400" b="2349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" o:spid="_x0000_s1026" style="position:absolute;margin-left:22.35pt;margin-top:140.3pt;width:17.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" filled="f" strokecolor="red" strokeweight="2pt"/>
            </w:pict>
          </mc:Fallback>
        </mc:AlternateContent>
      </w:r>
      <w:r w:rsidR="00ED0326">
        <w:rPr>
          <w:noProof/>
        </w:rPr>
        <w:drawing>
          <wp:inline distT="0" distB="0" distL="0" distR="0" wp14:anchorId="6C5291B6" wp14:editId="0A4002EC">
            <wp:extent cx="4857877" cy="2814762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30" t="12072" r="3200" b="11837"/>
                    <a:stretch/>
                  </pic:blipFill>
                  <pic:spPr bwMode="auto">
                    <a:xfrm>
                      <a:off x="0" y="0"/>
                      <a:ext cx="4869654" cy="282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26" w:rsidRDefault="00ED0326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</w:p>
    <w:p w:rsidR="00ED0326" w:rsidRDefault="006F55A0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B26FB1">
        <w:rPr>
          <w:rFonts w:ascii="Arial" w:hAnsi="Arial" w:cs="Arial"/>
          <w:sz w:val="24"/>
          <w:szCs w:val="24"/>
        </w:rPr>
        <w:t>ena strokovne ekskurzije</w:t>
      </w:r>
      <w:r>
        <w:rPr>
          <w:rFonts w:ascii="Arial" w:hAnsi="Arial" w:cs="Arial"/>
          <w:sz w:val="24"/>
          <w:szCs w:val="24"/>
        </w:rPr>
        <w:t xml:space="preserve"> za posamezno dijakinjo</w:t>
      </w:r>
      <w:r w:rsidR="00B26FB1">
        <w:rPr>
          <w:rFonts w:ascii="Arial" w:hAnsi="Arial" w:cs="Arial"/>
          <w:sz w:val="24"/>
          <w:szCs w:val="24"/>
        </w:rPr>
        <w:t xml:space="preserve"> je</w:t>
      </w:r>
      <w:r>
        <w:rPr>
          <w:rFonts w:ascii="Arial" w:hAnsi="Arial" w:cs="Arial"/>
          <w:sz w:val="24"/>
          <w:szCs w:val="24"/>
        </w:rPr>
        <w:t xml:space="preserve"> </w:t>
      </w:r>
      <w:r w:rsidRPr="0013324E">
        <w:rPr>
          <w:rFonts w:ascii="Arial" w:hAnsi="Arial" w:cs="Arial"/>
          <w:b/>
          <w:sz w:val="24"/>
          <w:szCs w:val="24"/>
        </w:rPr>
        <w:t>približno 5,5 €</w:t>
      </w:r>
      <w:r>
        <w:rPr>
          <w:rFonts w:ascii="Arial" w:hAnsi="Arial" w:cs="Arial"/>
          <w:sz w:val="24"/>
          <w:szCs w:val="24"/>
        </w:rPr>
        <w:t xml:space="preserve">, in sicer </w:t>
      </w:r>
      <w:r w:rsidRPr="0013324E">
        <w:rPr>
          <w:rFonts w:ascii="Arial" w:hAnsi="Arial" w:cs="Arial"/>
          <w:b/>
          <w:sz w:val="24"/>
          <w:szCs w:val="24"/>
        </w:rPr>
        <w:t>3,5</w:t>
      </w:r>
      <w:r>
        <w:rPr>
          <w:rFonts w:ascii="Arial" w:hAnsi="Arial" w:cs="Arial"/>
          <w:sz w:val="24"/>
          <w:szCs w:val="24"/>
        </w:rPr>
        <w:t xml:space="preserve"> € za ogled stalne zbirke in predstavitev pedagoškega programa v Mestnem muzeju Ljubljana ter </w:t>
      </w:r>
      <w:r w:rsidRPr="0013324E">
        <w:rPr>
          <w:rFonts w:ascii="Arial" w:hAnsi="Arial" w:cs="Arial"/>
          <w:b/>
          <w:sz w:val="24"/>
          <w:szCs w:val="24"/>
        </w:rPr>
        <w:t>približno 2 €</w:t>
      </w:r>
      <w:r>
        <w:rPr>
          <w:rFonts w:ascii="Arial" w:hAnsi="Arial" w:cs="Arial"/>
          <w:sz w:val="24"/>
          <w:szCs w:val="24"/>
        </w:rPr>
        <w:t xml:space="preserve"> za voden ogled mesta (cena ogleda cele skupine, ki je 55 €, se enakomerno razdeli med število dijakinj). Ceno ekskurzije boste poravnale z naslednjo položnico. Če se ekskurzije iz upravičenih razlogov (o katerih odločava razredničarka in razrednik) ne morete udeležiti, morate svojo odsotnost sporočiti </w:t>
      </w:r>
      <w:r w:rsidRPr="0013324E">
        <w:rPr>
          <w:rFonts w:ascii="Arial" w:hAnsi="Arial" w:cs="Arial"/>
          <w:b/>
          <w:sz w:val="24"/>
          <w:szCs w:val="24"/>
        </w:rPr>
        <w:t>najkasneje 24 ur pred začetkom ekskurzije</w:t>
      </w:r>
      <w:r>
        <w:rPr>
          <w:rFonts w:ascii="Arial" w:hAnsi="Arial" w:cs="Arial"/>
          <w:sz w:val="24"/>
          <w:szCs w:val="24"/>
        </w:rPr>
        <w:t xml:space="preserve">, saj se tako izognete stroškom ekskurzije. Svojo odsotnost in razloge za odsotnost sporočite profesorici Aniti </w:t>
      </w:r>
      <w:proofErr w:type="spellStart"/>
      <w:r>
        <w:rPr>
          <w:rFonts w:ascii="Arial" w:hAnsi="Arial" w:cs="Arial"/>
          <w:sz w:val="24"/>
          <w:szCs w:val="24"/>
        </w:rPr>
        <w:t>Kolpakov</w:t>
      </w:r>
      <w:proofErr w:type="spellEnd"/>
      <w:r>
        <w:rPr>
          <w:rFonts w:ascii="Arial" w:hAnsi="Arial" w:cs="Arial"/>
          <w:sz w:val="24"/>
          <w:szCs w:val="24"/>
        </w:rPr>
        <w:t xml:space="preserve"> (1. A) ali profesorju Alešu Zobcu (1. B) po elektronski pošti </w:t>
      </w:r>
      <w:r w:rsidRPr="0013324E">
        <w:rPr>
          <w:rFonts w:ascii="Arial" w:hAnsi="Arial" w:cs="Arial"/>
          <w:b/>
          <w:sz w:val="24"/>
          <w:szCs w:val="24"/>
        </w:rPr>
        <w:t>najkasneje v torek, 26. septembra 2017 do 9.00</w:t>
      </w:r>
      <w:r>
        <w:rPr>
          <w:rFonts w:ascii="Arial" w:hAnsi="Arial" w:cs="Arial"/>
          <w:sz w:val="24"/>
          <w:szCs w:val="24"/>
        </w:rPr>
        <w:t>.</w:t>
      </w:r>
    </w:p>
    <w:p w:rsidR="006A3C66" w:rsidRDefault="006A3C66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  <w:r w:rsidRPr="00231B52">
        <w:rPr>
          <w:rFonts w:ascii="Arial" w:hAnsi="Arial" w:cs="Arial"/>
          <w:b/>
          <w:sz w:val="24"/>
          <w:szCs w:val="24"/>
        </w:rPr>
        <w:t>Ekskurzija bo izvedena tudi v primeru slabega vremena</w:t>
      </w:r>
      <w:r>
        <w:rPr>
          <w:rFonts w:ascii="Arial" w:hAnsi="Arial" w:cs="Arial"/>
          <w:sz w:val="24"/>
          <w:szCs w:val="24"/>
        </w:rPr>
        <w:t>, zato se vremenu primerno tudi oblecite (dovolj topla oblačila in dežnik v primeru dežja). S sabo imejte tudi kakšno pisalo in zvezek.</w:t>
      </w:r>
    </w:p>
    <w:p w:rsidR="006F55A0" w:rsidRDefault="006F55A0" w:rsidP="005B78D1">
      <w:pPr>
        <w:spacing w:after="0"/>
        <w:ind w:left="-567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 </w:t>
      </w:r>
      <w:r w:rsidR="00E15FEE">
        <w:rPr>
          <w:rFonts w:ascii="Arial" w:hAnsi="Arial" w:cs="Arial"/>
          <w:sz w:val="24"/>
          <w:szCs w:val="24"/>
        </w:rPr>
        <w:t>se ekskurzija začne z zborom dijakinj</w:t>
      </w:r>
      <w:r>
        <w:rPr>
          <w:rFonts w:ascii="Arial" w:hAnsi="Arial" w:cs="Arial"/>
          <w:sz w:val="24"/>
          <w:szCs w:val="24"/>
        </w:rPr>
        <w:t xml:space="preserve"> v središču mesta in ne pred šolo, bomo </w:t>
      </w:r>
      <w:r w:rsidRPr="0013324E">
        <w:rPr>
          <w:rFonts w:ascii="Arial" w:hAnsi="Arial" w:cs="Arial"/>
          <w:b/>
          <w:sz w:val="24"/>
          <w:szCs w:val="24"/>
        </w:rPr>
        <w:t>malico v Restavraciji 123 za ta dan v celoti odpovedali</w:t>
      </w:r>
      <w:r>
        <w:rPr>
          <w:rFonts w:ascii="Arial" w:hAnsi="Arial" w:cs="Arial"/>
          <w:sz w:val="24"/>
          <w:szCs w:val="24"/>
        </w:rPr>
        <w:t xml:space="preserve"> (to bomo uredili vodje ekskurzije za oba oddelka in ne vsaka dijakinja posebej). </w:t>
      </w:r>
      <w:r w:rsidRPr="0013324E">
        <w:rPr>
          <w:rFonts w:ascii="Arial" w:hAnsi="Arial" w:cs="Arial"/>
          <w:b/>
          <w:sz w:val="24"/>
          <w:szCs w:val="24"/>
        </w:rPr>
        <w:t xml:space="preserve">Malico si </w:t>
      </w:r>
      <w:r w:rsidR="00337B7D">
        <w:rPr>
          <w:rFonts w:ascii="Arial" w:hAnsi="Arial" w:cs="Arial"/>
          <w:b/>
          <w:sz w:val="24"/>
          <w:szCs w:val="24"/>
        </w:rPr>
        <w:t xml:space="preserve">morate </w:t>
      </w:r>
      <w:r w:rsidRPr="0013324E">
        <w:rPr>
          <w:rFonts w:ascii="Arial" w:hAnsi="Arial" w:cs="Arial"/>
          <w:b/>
          <w:sz w:val="24"/>
          <w:szCs w:val="24"/>
        </w:rPr>
        <w:t xml:space="preserve">dijakinje za </w:t>
      </w:r>
      <w:r w:rsidR="00337B7D">
        <w:rPr>
          <w:rFonts w:ascii="Arial" w:hAnsi="Arial" w:cs="Arial"/>
          <w:b/>
          <w:sz w:val="24"/>
          <w:szCs w:val="24"/>
        </w:rPr>
        <w:t>ta dan priskrbeti</w:t>
      </w:r>
      <w:r w:rsidRPr="0013324E">
        <w:rPr>
          <w:rFonts w:ascii="Arial" w:hAnsi="Arial" w:cs="Arial"/>
          <w:b/>
          <w:sz w:val="24"/>
          <w:szCs w:val="24"/>
        </w:rPr>
        <w:t xml:space="preserve"> </w:t>
      </w:r>
      <w:r w:rsidR="00337B7D">
        <w:rPr>
          <w:rFonts w:ascii="Arial" w:hAnsi="Arial" w:cs="Arial"/>
          <w:b/>
          <w:sz w:val="24"/>
          <w:szCs w:val="24"/>
        </w:rPr>
        <w:t>same</w:t>
      </w:r>
      <w:r w:rsidRPr="0013324E">
        <w:rPr>
          <w:rFonts w:ascii="Arial" w:hAnsi="Arial" w:cs="Arial"/>
          <w:b/>
          <w:sz w:val="24"/>
          <w:szCs w:val="24"/>
        </w:rPr>
        <w:t>.</w:t>
      </w:r>
    </w:p>
    <w:p w:rsidR="0013324E" w:rsidRDefault="0013324E" w:rsidP="005B78D1">
      <w:pPr>
        <w:spacing w:after="0"/>
        <w:ind w:left="-567" w:firstLine="708"/>
        <w:jc w:val="both"/>
        <w:rPr>
          <w:rFonts w:ascii="Arial" w:hAnsi="Arial" w:cs="Arial"/>
          <w:b/>
          <w:sz w:val="24"/>
          <w:szCs w:val="24"/>
        </w:rPr>
      </w:pPr>
    </w:p>
    <w:p w:rsidR="0013324E" w:rsidRPr="0013324E" w:rsidRDefault="0013324E" w:rsidP="0013324E">
      <w:pPr>
        <w:spacing w:after="0"/>
        <w:ind w:left="-567" w:firstLine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Lepo vas pozdravljava.</w:t>
      </w:r>
    </w:p>
    <w:p w:rsidR="0013324E" w:rsidRPr="0013324E" w:rsidRDefault="0013324E" w:rsidP="0013324E">
      <w:pPr>
        <w:spacing w:after="0"/>
        <w:ind w:left="-567" w:firstLine="708"/>
        <w:jc w:val="right"/>
        <w:rPr>
          <w:rFonts w:ascii="Arial" w:hAnsi="Arial" w:cs="Arial"/>
          <w:sz w:val="24"/>
          <w:szCs w:val="24"/>
        </w:rPr>
      </w:pPr>
      <w:r w:rsidRPr="0013324E">
        <w:rPr>
          <w:rFonts w:ascii="Arial" w:hAnsi="Arial" w:cs="Arial"/>
          <w:sz w:val="24"/>
          <w:szCs w:val="24"/>
        </w:rPr>
        <w:t xml:space="preserve">Anita </w:t>
      </w:r>
      <w:proofErr w:type="spellStart"/>
      <w:r w:rsidRPr="0013324E">
        <w:rPr>
          <w:rFonts w:ascii="Arial" w:hAnsi="Arial" w:cs="Arial"/>
          <w:sz w:val="24"/>
          <w:szCs w:val="24"/>
        </w:rPr>
        <w:t>Kolpakov</w:t>
      </w:r>
      <w:proofErr w:type="spellEnd"/>
      <w:r w:rsidRPr="0013324E">
        <w:rPr>
          <w:rFonts w:ascii="Arial" w:hAnsi="Arial" w:cs="Arial"/>
          <w:sz w:val="24"/>
          <w:szCs w:val="24"/>
        </w:rPr>
        <w:t xml:space="preserve"> in Aleš Zobec, vodji strokovne ekskurzije</w:t>
      </w:r>
    </w:p>
    <w:p w:rsidR="00ED0326" w:rsidRPr="00687939" w:rsidRDefault="00ED0326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</w:p>
    <w:p w:rsidR="00687939" w:rsidRPr="00687939" w:rsidRDefault="00687939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</w:p>
    <w:p w:rsidR="00687939" w:rsidRPr="00687939" w:rsidRDefault="00687939" w:rsidP="005B78D1">
      <w:pPr>
        <w:spacing w:after="0"/>
        <w:ind w:left="-567" w:firstLine="708"/>
        <w:jc w:val="both"/>
        <w:rPr>
          <w:rFonts w:ascii="Arial" w:hAnsi="Arial" w:cs="Arial"/>
          <w:sz w:val="24"/>
          <w:szCs w:val="24"/>
        </w:rPr>
      </w:pPr>
    </w:p>
    <w:p w:rsidR="00E54E25" w:rsidRDefault="00E54E25" w:rsidP="005E287D">
      <w:pPr>
        <w:spacing w:after="0" w:line="480" w:lineRule="auto"/>
        <w:rPr>
          <w:rFonts w:ascii="Arial" w:hAnsi="Arial" w:cs="Arial"/>
          <w:sz w:val="24"/>
          <w:szCs w:val="24"/>
        </w:rPr>
      </w:pPr>
    </w:p>
    <w:sectPr w:rsidR="00E54E25" w:rsidSect="001A33DB">
      <w:headerReference w:type="default" r:id="rId11"/>
      <w:pgSz w:w="11906" w:h="16838"/>
      <w:pgMar w:top="1417" w:right="70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807" w:rsidRDefault="003F7807" w:rsidP="001D76CC">
      <w:pPr>
        <w:spacing w:after="0" w:line="240" w:lineRule="auto"/>
      </w:pPr>
      <w:r>
        <w:separator/>
      </w:r>
    </w:p>
  </w:endnote>
  <w:endnote w:type="continuationSeparator" w:id="0">
    <w:p w:rsidR="003F7807" w:rsidRDefault="003F7807" w:rsidP="001D7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807" w:rsidRDefault="003F7807" w:rsidP="001D76CC">
      <w:pPr>
        <w:spacing w:after="0" w:line="240" w:lineRule="auto"/>
      </w:pPr>
      <w:r>
        <w:separator/>
      </w:r>
    </w:p>
  </w:footnote>
  <w:footnote w:type="continuationSeparator" w:id="0">
    <w:p w:rsidR="003F7807" w:rsidRDefault="003F7807" w:rsidP="001D7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6CC" w:rsidRDefault="001D76CC" w:rsidP="00BA00EF">
    <w:pPr>
      <w:pStyle w:val="Glava"/>
      <w:jc w:val="right"/>
      <w:rPr>
        <w:sz w:val="72"/>
      </w:rPr>
    </w:pPr>
    <w:r>
      <w:rPr>
        <w:noProof/>
      </w:rPr>
      <w:drawing>
        <wp:inline distT="0" distB="0" distL="0" distR="0" wp14:anchorId="658FD969" wp14:editId="5A947074">
          <wp:extent cx="2990088" cy="908304"/>
          <wp:effectExtent l="19050" t="0" r="762" b="0"/>
          <wp:docPr id="1" name="Slika 0" descr="SVSGL-dopi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SGL-dopis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90088" cy="908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324E">
      <w:rPr>
        <w:sz w:val="72"/>
      </w:rPr>
      <w:t xml:space="preserve">    </w:t>
    </w:r>
    <w:r w:rsidR="00A557AD" w:rsidRPr="00A557AD">
      <w:rPr>
        <w:sz w:val="72"/>
      </w:rPr>
      <w:t>OKROŽNICA</w:t>
    </w:r>
  </w:p>
  <w:p w:rsidR="00BA00EF" w:rsidRPr="00BA00EF" w:rsidRDefault="00BA00EF" w:rsidP="00BA00EF">
    <w:pPr>
      <w:pStyle w:val="Glava"/>
      <w:jc w:val="right"/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81F89"/>
    <w:multiLevelType w:val="hybridMultilevel"/>
    <w:tmpl w:val="AE9C01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6CC"/>
    <w:rsid w:val="00096EBD"/>
    <w:rsid w:val="000A2732"/>
    <w:rsid w:val="00116EB5"/>
    <w:rsid w:val="0013324E"/>
    <w:rsid w:val="00145E61"/>
    <w:rsid w:val="001A33DB"/>
    <w:rsid w:val="001D76CC"/>
    <w:rsid w:val="00231B52"/>
    <w:rsid w:val="00232816"/>
    <w:rsid w:val="002425C8"/>
    <w:rsid w:val="00252960"/>
    <w:rsid w:val="002561D1"/>
    <w:rsid w:val="00293894"/>
    <w:rsid w:val="002A4FB6"/>
    <w:rsid w:val="002B1317"/>
    <w:rsid w:val="002C142D"/>
    <w:rsid w:val="00337B7D"/>
    <w:rsid w:val="003438A7"/>
    <w:rsid w:val="003F7807"/>
    <w:rsid w:val="0059251E"/>
    <w:rsid w:val="005B78D1"/>
    <w:rsid w:val="005C2BB4"/>
    <w:rsid w:val="005C593C"/>
    <w:rsid w:val="005D200A"/>
    <w:rsid w:val="005E287D"/>
    <w:rsid w:val="0060608A"/>
    <w:rsid w:val="00606D31"/>
    <w:rsid w:val="00687001"/>
    <w:rsid w:val="00687939"/>
    <w:rsid w:val="006A3C66"/>
    <w:rsid w:val="006B3659"/>
    <w:rsid w:val="006F55A0"/>
    <w:rsid w:val="00743EE1"/>
    <w:rsid w:val="00747A9E"/>
    <w:rsid w:val="00774E0A"/>
    <w:rsid w:val="00780364"/>
    <w:rsid w:val="00793AC2"/>
    <w:rsid w:val="007C2416"/>
    <w:rsid w:val="007D056E"/>
    <w:rsid w:val="00806080"/>
    <w:rsid w:val="00857FF9"/>
    <w:rsid w:val="008A0723"/>
    <w:rsid w:val="008F75F5"/>
    <w:rsid w:val="00904234"/>
    <w:rsid w:val="009523B8"/>
    <w:rsid w:val="009818EF"/>
    <w:rsid w:val="009A2F20"/>
    <w:rsid w:val="009D0422"/>
    <w:rsid w:val="00A557AD"/>
    <w:rsid w:val="00A6190A"/>
    <w:rsid w:val="00AA330A"/>
    <w:rsid w:val="00AC1989"/>
    <w:rsid w:val="00AD5AA2"/>
    <w:rsid w:val="00B26FB1"/>
    <w:rsid w:val="00B72D4A"/>
    <w:rsid w:val="00B92F38"/>
    <w:rsid w:val="00BA00EF"/>
    <w:rsid w:val="00BA617F"/>
    <w:rsid w:val="00BC36E9"/>
    <w:rsid w:val="00BD0B48"/>
    <w:rsid w:val="00BF2D5D"/>
    <w:rsid w:val="00C20768"/>
    <w:rsid w:val="00C3267A"/>
    <w:rsid w:val="00CF0592"/>
    <w:rsid w:val="00D52BE6"/>
    <w:rsid w:val="00D7438E"/>
    <w:rsid w:val="00DC5D15"/>
    <w:rsid w:val="00DE4663"/>
    <w:rsid w:val="00E123C8"/>
    <w:rsid w:val="00E15FEE"/>
    <w:rsid w:val="00E422E9"/>
    <w:rsid w:val="00E42963"/>
    <w:rsid w:val="00E46B1C"/>
    <w:rsid w:val="00E54E25"/>
    <w:rsid w:val="00EA0371"/>
    <w:rsid w:val="00ED0326"/>
    <w:rsid w:val="00EE1A1A"/>
    <w:rsid w:val="00EE74E9"/>
    <w:rsid w:val="00F113CB"/>
    <w:rsid w:val="00F15CD0"/>
    <w:rsid w:val="00F46C0E"/>
    <w:rsid w:val="00F70B45"/>
    <w:rsid w:val="00F9689E"/>
    <w:rsid w:val="00FB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D76CC"/>
    <w:rPr>
      <w:rFonts w:ascii="Calibri" w:eastAsia="Times New Roman" w:hAnsi="Calibri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D7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D76CC"/>
    <w:rPr>
      <w:rFonts w:ascii="Calibri" w:eastAsia="Times New Roman" w:hAnsi="Calibri" w:cs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D7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D76CC"/>
    <w:rPr>
      <w:rFonts w:ascii="Calibri" w:eastAsia="Times New Roman" w:hAnsi="Calibri" w:cs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76CC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A557A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iperpovezava">
    <w:name w:val="Hyperlink"/>
    <w:basedOn w:val="Privzetapisavaodstavka"/>
    <w:uiPriority w:val="99"/>
    <w:unhideWhenUsed/>
    <w:rsid w:val="00C20768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BA0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D76CC"/>
    <w:rPr>
      <w:rFonts w:ascii="Calibri" w:eastAsia="Times New Roman" w:hAnsi="Calibri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D7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D76CC"/>
    <w:rPr>
      <w:rFonts w:ascii="Calibri" w:eastAsia="Times New Roman" w:hAnsi="Calibri" w:cs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D7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D76CC"/>
    <w:rPr>
      <w:rFonts w:ascii="Calibri" w:eastAsia="Times New Roman" w:hAnsi="Calibri" w:cs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76CC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A557A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iperpovezava">
    <w:name w:val="Hyperlink"/>
    <w:basedOn w:val="Privzetapisavaodstavka"/>
    <w:uiPriority w:val="99"/>
    <w:unhideWhenUsed/>
    <w:rsid w:val="00C20768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BA0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mgml.si/media/za.uka.zeljne_vrtec_splet_27.6.2017_fin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FBA60-16CB-4832-B71D-08CF5B74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Notranjska</dc:creator>
  <cp:lastModifiedBy>Uporabnik</cp:lastModifiedBy>
  <cp:revision>2</cp:revision>
  <cp:lastPrinted>2016-09-16T09:01:00Z</cp:lastPrinted>
  <dcterms:created xsi:type="dcterms:W3CDTF">2017-09-21T11:31:00Z</dcterms:created>
  <dcterms:modified xsi:type="dcterms:W3CDTF">2017-09-21T11:31:00Z</dcterms:modified>
</cp:coreProperties>
</file>