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</w:p>
    <w:tbl>
      <w:tblPr>
        <w:tblW w:w="4803" w:type="pct"/>
        <w:jc w:val="center"/>
        <w:tblCellMar>
          <w:left w:w="0" w:type="dxa"/>
          <w:right w:w="0" w:type="dxa"/>
        </w:tblCellMar>
        <w:tblLook w:val="04A0"/>
      </w:tblPr>
      <w:tblGrid>
        <w:gridCol w:w="13394"/>
      </w:tblGrid>
      <w:tr w:rsidR="00E67ED7" w:rsidRPr="00844149" w:rsidTr="00085C4E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E67ED7" w:rsidRPr="00844149" w:rsidRDefault="00E67ED7" w:rsidP="00085C4E">
            <w:pPr>
              <w:pStyle w:val="NASLOV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MINIMALNI STANDARDI</w:t>
            </w:r>
          </w:p>
        </w:tc>
      </w:tr>
    </w:tbl>
    <w:p w:rsidR="00E67ED7" w:rsidRPr="00844149" w:rsidRDefault="00E67ED7" w:rsidP="00E67ED7">
      <w:pPr>
        <w:pStyle w:val="Brezrazmikov"/>
        <w:jc w:val="center"/>
        <w:rPr>
          <w:rFonts w:ascii="Tahoma" w:hAnsi="Tahoma" w:cs="Tahoma"/>
        </w:rPr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13943"/>
      </w:tblGrid>
      <w:tr w:rsidR="00E67ED7" w:rsidRPr="00844149" w:rsidTr="00085C4E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67ED7" w:rsidRPr="00844149" w:rsidRDefault="00E67ED7" w:rsidP="00A940E5">
            <w:pPr>
              <w:pStyle w:val="Poroilooopravljenemdelu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ŠOLSKO LETO 201</w:t>
            </w:r>
            <w:r w:rsidR="00B412DB">
              <w:rPr>
                <w:rFonts w:ascii="Tahoma" w:hAnsi="Tahoma" w:cs="Tahoma"/>
              </w:rPr>
              <w:t>7</w:t>
            </w:r>
            <w:r w:rsidRPr="00844149">
              <w:rPr>
                <w:rFonts w:ascii="Tahoma" w:hAnsi="Tahoma" w:cs="Tahoma"/>
              </w:rPr>
              <w:t>/201</w:t>
            </w:r>
            <w:r w:rsidR="00B412DB">
              <w:rPr>
                <w:rFonts w:ascii="Tahoma" w:hAnsi="Tahoma" w:cs="Tahoma"/>
              </w:rPr>
              <w:t>8</w:t>
            </w:r>
          </w:p>
        </w:tc>
      </w:tr>
    </w:tbl>
    <w:p w:rsidR="00E67ED7" w:rsidRPr="00844149" w:rsidRDefault="00E67ED7" w:rsidP="00E67ED7">
      <w:pPr>
        <w:rPr>
          <w:rFonts w:ascii="Tahoma" w:hAnsi="Tahoma" w:cs="Tahoma"/>
          <w:sz w:val="32"/>
        </w:rPr>
      </w:pPr>
    </w:p>
    <w:p w:rsidR="00E67ED7" w:rsidRPr="00844149" w:rsidRDefault="00E67ED7" w:rsidP="00E67ED7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PREDMET OZ. MODUL:ŠPORTNA VZGOJA</w:t>
      </w:r>
    </w:p>
    <w:p w:rsidR="00E67ED7" w:rsidRPr="00844149" w:rsidRDefault="00E67ED7" w:rsidP="00E67ED7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PROGRAM: </w:t>
      </w:r>
      <w:r w:rsidR="00082C37">
        <w:rPr>
          <w:rFonts w:ascii="Tahoma" w:hAnsi="Tahoma" w:cs="Tahoma"/>
          <w:sz w:val="32"/>
        </w:rPr>
        <w:t>PREDŠOLSKA VZGOJA</w:t>
      </w:r>
    </w:p>
    <w:p w:rsidR="00E67ED7" w:rsidRPr="00844149" w:rsidRDefault="00E67ED7" w:rsidP="00E67ED7">
      <w:pPr>
        <w:spacing w:line="360" w:lineRule="auto"/>
        <w:ind w:left="426" w:hanging="426"/>
        <w:rPr>
          <w:rFonts w:ascii="Tahoma" w:hAnsi="Tahoma" w:cs="Tahoma"/>
          <w:b/>
          <w:sz w:val="32"/>
        </w:rPr>
      </w:pPr>
      <w:r w:rsidRPr="00844149">
        <w:rPr>
          <w:rFonts w:ascii="Tahoma" w:hAnsi="Tahoma" w:cs="Tahoma"/>
          <w:b/>
          <w:sz w:val="32"/>
        </w:rPr>
        <w:t xml:space="preserve">     LETNIK:</w:t>
      </w:r>
      <w:r>
        <w:rPr>
          <w:rFonts w:ascii="Tahoma" w:hAnsi="Tahoma" w:cs="Tahoma"/>
          <w:b/>
          <w:sz w:val="32"/>
        </w:rPr>
        <w:t xml:space="preserve"> 3.</w:t>
      </w:r>
    </w:p>
    <w:p w:rsidR="00E67ED7" w:rsidRPr="00844149" w:rsidRDefault="00E67ED7" w:rsidP="00E67ED7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UČITELJI:</w:t>
      </w:r>
      <w:r w:rsidRPr="0009597C">
        <w:rPr>
          <w:rFonts w:ascii="Tahoma" w:hAnsi="Tahoma" w:cs="Tahoma"/>
          <w:sz w:val="28"/>
          <w:szCs w:val="28"/>
        </w:rPr>
        <w:t xml:space="preserve">Maja Macarol, Vinko Plevnik, Matjaž </w:t>
      </w:r>
      <w:proofErr w:type="spellStart"/>
      <w:r w:rsidRPr="0009597C">
        <w:rPr>
          <w:rFonts w:ascii="Tahoma" w:hAnsi="Tahoma" w:cs="Tahoma"/>
          <w:sz w:val="28"/>
          <w:szCs w:val="28"/>
        </w:rPr>
        <w:t>Fleischman</w:t>
      </w:r>
      <w:proofErr w:type="spellEnd"/>
      <w:r w:rsidRPr="0009597C">
        <w:rPr>
          <w:rFonts w:ascii="Tahoma" w:hAnsi="Tahoma" w:cs="Tahoma"/>
          <w:sz w:val="28"/>
          <w:szCs w:val="28"/>
        </w:rPr>
        <w:t xml:space="preserve">, Petra </w:t>
      </w:r>
      <w:proofErr w:type="spellStart"/>
      <w:r w:rsidRPr="0009597C">
        <w:rPr>
          <w:rFonts w:ascii="Tahoma" w:hAnsi="Tahoma" w:cs="Tahoma"/>
          <w:sz w:val="28"/>
          <w:szCs w:val="28"/>
        </w:rPr>
        <w:t>Kašpar</w:t>
      </w:r>
      <w:proofErr w:type="spellEnd"/>
      <w:r>
        <w:rPr>
          <w:rFonts w:ascii="Tahoma" w:hAnsi="Tahoma" w:cs="Tahoma"/>
          <w:sz w:val="28"/>
          <w:szCs w:val="28"/>
        </w:rPr>
        <w:t>, Simona D. Majdič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A940E5" w:rsidRDefault="00A940E5" w:rsidP="00B26814">
      <w:pPr>
        <w:spacing w:line="360" w:lineRule="auto"/>
        <w:rPr>
          <w:rFonts w:ascii="Verdana" w:hAnsi="Verdana"/>
          <w:sz w:val="32"/>
        </w:rPr>
      </w:pPr>
    </w:p>
    <w:p w:rsidR="00E67ED7" w:rsidRPr="00E67ED7" w:rsidRDefault="00E67ED7" w:rsidP="00E67ED7">
      <w:pPr>
        <w:pStyle w:val="Odstavekseznama"/>
        <w:numPr>
          <w:ilvl w:val="0"/>
          <w:numId w:val="29"/>
        </w:numPr>
        <w:rPr>
          <w:rFonts w:ascii="Tahoma" w:hAnsi="Tahoma" w:cs="Tahoma"/>
          <w:b/>
          <w:sz w:val="28"/>
          <w:szCs w:val="28"/>
        </w:rPr>
      </w:pPr>
      <w:r w:rsidRPr="00E67ED7">
        <w:rPr>
          <w:rFonts w:ascii="Tahoma" w:hAnsi="Tahoma" w:cs="Tahoma"/>
          <w:b/>
          <w:sz w:val="28"/>
          <w:szCs w:val="28"/>
        </w:rPr>
        <w:lastRenderedPageBreak/>
        <w:t>LETNIK</w:t>
      </w:r>
    </w:p>
    <w:tbl>
      <w:tblPr>
        <w:tblStyle w:val="Tabela-mrea"/>
        <w:tblpPr w:leftFromText="141" w:rightFromText="141" w:vertAnchor="text" w:horzAnchor="margin" w:tblpXSpec="center" w:tblpY="500"/>
        <w:tblW w:w="12888" w:type="dxa"/>
        <w:tblLayout w:type="fixed"/>
        <w:tblLook w:val="04A0"/>
      </w:tblPr>
      <w:tblGrid>
        <w:gridCol w:w="2178"/>
        <w:gridCol w:w="3668"/>
        <w:gridCol w:w="7042"/>
      </w:tblGrid>
      <w:tr w:rsidR="00E67ED7" w:rsidRPr="00986FF8" w:rsidTr="00085C4E">
        <w:tc>
          <w:tcPr>
            <w:tcW w:w="2178" w:type="dxa"/>
          </w:tcPr>
          <w:p w:rsidR="00E67ED7" w:rsidRPr="00986FF8" w:rsidRDefault="00E67ED7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TEMA</w:t>
            </w:r>
          </w:p>
        </w:tc>
        <w:tc>
          <w:tcPr>
            <w:tcW w:w="3668" w:type="dxa"/>
          </w:tcPr>
          <w:p w:rsidR="00E67ED7" w:rsidRPr="00986FF8" w:rsidRDefault="00E67ED7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E67ED7" w:rsidRPr="00986FF8" w:rsidRDefault="00E67ED7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E67ED7" w:rsidRPr="00986FF8" w:rsidRDefault="00E67ED7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STANDARDI</w:t>
            </w:r>
          </w:p>
        </w:tc>
      </w:tr>
      <w:tr w:rsidR="00E67ED7" w:rsidRPr="00D43196" w:rsidTr="00085C4E">
        <w:tc>
          <w:tcPr>
            <w:tcW w:w="2178" w:type="dxa"/>
          </w:tcPr>
          <w:p w:rsidR="00E67ED7" w:rsidRPr="00986FF8" w:rsidRDefault="00E67ED7" w:rsidP="00085C4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ATLETIKA</w:t>
            </w:r>
          </w:p>
        </w:tc>
        <w:tc>
          <w:tcPr>
            <w:tcW w:w="3668" w:type="dxa"/>
          </w:tcPr>
          <w:p w:rsidR="00E67ED7" w:rsidRPr="00844149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Skok v višino</w:t>
            </w:r>
          </w:p>
          <w:p w:rsidR="00E67ED7" w:rsidRPr="00986FF8" w:rsidRDefault="00E67ED7" w:rsidP="00085C4E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986FF8" w:rsidRDefault="00E67ED7" w:rsidP="00085C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E67ED7" w:rsidRPr="00A37A35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A37A35">
              <w:rPr>
                <w:rFonts w:ascii="Tahoma" w:hAnsi="Tahoma" w:cs="Tahoma"/>
                <w:b/>
                <w:sz w:val="20"/>
                <w:szCs w:val="20"/>
                <w:u w:val="single"/>
              </w:rPr>
              <w:t>Skok v višino:</w:t>
            </w:r>
          </w:p>
          <w:p w:rsidR="00E67ED7" w:rsidRPr="00D520D8" w:rsidRDefault="00E67ED7" w:rsidP="00E67ED7">
            <w:pPr>
              <w:pStyle w:val="Odstavekseznama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A37A35">
              <w:rPr>
                <w:rFonts w:ascii="Tahoma" w:hAnsi="Tahoma" w:cs="Tahoma"/>
                <w:sz w:val="20"/>
                <w:szCs w:val="20"/>
                <w:u w:val="single"/>
              </w:rPr>
              <w:t>zadostno - 2</w:t>
            </w:r>
            <w:r w:rsidRPr="00A37A35">
              <w:rPr>
                <w:rFonts w:ascii="Tahoma" w:hAnsi="Tahoma" w:cs="Tahoma"/>
                <w:sz w:val="20"/>
                <w:szCs w:val="20"/>
              </w:rPr>
              <w:t>: zalet je slabo oz. narobe odmerjen</w:t>
            </w:r>
            <w:r>
              <w:rPr>
                <w:rFonts w:ascii="Tahoma" w:hAnsi="Tahoma" w:cs="Tahoma"/>
                <w:sz w:val="20"/>
                <w:szCs w:val="20"/>
              </w:rPr>
              <w:t>, ni ritmičen</w:t>
            </w:r>
            <w:r w:rsidRPr="00A37A35"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r>
              <w:rPr>
                <w:rFonts w:ascii="Tahoma" w:hAnsi="Tahoma" w:cs="Tahoma"/>
                <w:sz w:val="20"/>
                <w:szCs w:val="20"/>
              </w:rPr>
              <w:t xml:space="preserve">slabo </w:t>
            </w:r>
            <w:r w:rsidRPr="00A37A35">
              <w:rPr>
                <w:rFonts w:ascii="Tahoma" w:hAnsi="Tahoma" w:cs="Tahoma"/>
                <w:sz w:val="20"/>
                <w:szCs w:val="20"/>
              </w:rPr>
              <w:t>izveden.</w:t>
            </w:r>
            <w:r>
              <w:rPr>
                <w:rFonts w:ascii="Tahoma" w:hAnsi="Tahoma" w:cs="Tahoma"/>
                <w:sz w:val="20"/>
                <w:szCs w:val="20"/>
              </w:rPr>
              <w:t xml:space="preserve"> Gibanje ni usklajeno, preskok letvice je s pokrčenimi nogami. Preskoči vsaj 85 / 100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A37A3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67ED7" w:rsidRPr="00986FF8" w:rsidTr="00085C4E">
        <w:trPr>
          <w:trHeight w:val="328"/>
        </w:trPr>
        <w:tc>
          <w:tcPr>
            <w:tcW w:w="2178" w:type="dxa"/>
          </w:tcPr>
          <w:p w:rsidR="00E67ED7" w:rsidRPr="00986FF8" w:rsidRDefault="00E67ED7" w:rsidP="00085C4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ODBOJKA</w:t>
            </w:r>
          </w:p>
        </w:tc>
        <w:tc>
          <w:tcPr>
            <w:tcW w:w="3668" w:type="dxa"/>
          </w:tcPr>
          <w:p w:rsidR="00E67ED7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apadalni udarec</w:t>
            </w:r>
          </w:p>
          <w:p w:rsidR="00E67ED7" w:rsidRPr="00844149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67ED7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ervis v cilj – 5x</w:t>
            </w:r>
          </w:p>
          <w:p w:rsidR="00E67ED7" w:rsidRPr="00844149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67ED7" w:rsidRPr="00844149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gra</w:t>
            </w:r>
          </w:p>
          <w:p w:rsidR="00E67ED7" w:rsidRPr="00E96FB9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E67ED7" w:rsidRPr="0041450F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Napadalni udarec / igra:</w:t>
            </w:r>
          </w:p>
          <w:p w:rsidR="00E67ED7" w:rsidRPr="00B54B52" w:rsidRDefault="00E67ED7" w:rsidP="00E67ED7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: tehnični elementi so izvedeni zelo slabo, prisotnih je veliko gibalnih napak, postavitev na igrišču je slaba, gibanje je komaj zadovoljivo igralec je moteč v igri, pravila igre komaj pozna, športne kulture igrišču ne spoštuje v celoti. </w:t>
            </w:r>
          </w:p>
          <w:p w:rsidR="00E67ED7" w:rsidRPr="002E3739" w:rsidRDefault="00E67ED7" w:rsidP="00085C4E">
            <w:pPr>
              <w:pStyle w:val="Odstavekseznama"/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41450F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Servis v cilj:</w:t>
            </w:r>
          </w:p>
          <w:p w:rsidR="00E67ED7" w:rsidRPr="002E3739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2E3739">
              <w:rPr>
                <w:rFonts w:ascii="Tahoma" w:hAnsi="Tahoma" w:cs="Tahoma"/>
                <w:sz w:val="20"/>
                <w:szCs w:val="20"/>
              </w:rPr>
              <w:t>Na drugi strani mreže so na tleh razporejene blazine, ki predstavljaj</w:t>
            </w:r>
            <w:r>
              <w:rPr>
                <w:rFonts w:ascii="Tahoma" w:hAnsi="Tahoma" w:cs="Tahoma"/>
                <w:sz w:val="20"/>
                <w:szCs w:val="20"/>
              </w:rPr>
              <w:t>o cilj, katerega morajo dijaki/</w:t>
            </w:r>
            <w:r w:rsidRPr="002E3739">
              <w:rPr>
                <w:rFonts w:ascii="Tahoma" w:hAnsi="Tahoma" w:cs="Tahoma"/>
                <w:sz w:val="20"/>
                <w:szCs w:val="20"/>
              </w:rPr>
              <w:t>nje s spodnji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ali zgornji</w:t>
            </w:r>
            <w:r>
              <w:rPr>
                <w:rFonts w:ascii="Tahoma" w:hAnsi="Tahoma" w:cs="Tahoma"/>
                <w:sz w:val="20"/>
                <w:szCs w:val="20"/>
              </w:rPr>
              <w:t>m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servisom zadeti. Vsak ima 5 poskusov.</w:t>
            </w:r>
            <w:r>
              <w:rPr>
                <w:rFonts w:ascii="Tahoma" w:hAnsi="Tahoma" w:cs="Tahoma"/>
                <w:sz w:val="20"/>
                <w:szCs w:val="20"/>
              </w:rPr>
              <w:t xml:space="preserve"> Če zadane blazine šteje 1 t., če zadane polje pa 0,5 t.</w:t>
            </w:r>
          </w:p>
          <w:p w:rsidR="00E67ED7" w:rsidRPr="00BD4333" w:rsidRDefault="00E67ED7" w:rsidP="00E67ED7">
            <w:pPr>
              <w:pStyle w:val="Odstavekseznam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79772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7977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točka</w:t>
            </w:r>
          </w:p>
        </w:tc>
      </w:tr>
      <w:tr w:rsidR="00E67ED7" w:rsidRPr="00986FF8" w:rsidTr="00085C4E">
        <w:trPr>
          <w:trHeight w:val="328"/>
        </w:trPr>
        <w:tc>
          <w:tcPr>
            <w:tcW w:w="2178" w:type="dxa"/>
          </w:tcPr>
          <w:p w:rsidR="00E67ED7" w:rsidRPr="00986FF8" w:rsidRDefault="00E67ED7" w:rsidP="00085C4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GIMNASTIKA</w:t>
            </w:r>
          </w:p>
        </w:tc>
        <w:tc>
          <w:tcPr>
            <w:tcW w:w="3668" w:type="dxa"/>
          </w:tcPr>
          <w:p w:rsidR="00E67ED7" w:rsidRPr="00844149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estava vaje na gredi</w:t>
            </w:r>
            <w:r w:rsidRPr="00844149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844149">
              <w:rPr>
                <w:rFonts w:ascii="Tahoma" w:hAnsi="Tahoma" w:cs="Tahoma"/>
                <w:sz w:val="20"/>
                <w:szCs w:val="20"/>
                <w:u w:val="single"/>
              </w:rPr>
              <w:t>dekleta</w:t>
            </w:r>
            <w:r w:rsidRPr="0084414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67ED7" w:rsidRPr="00C85A94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844149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Pr="00844149">
              <w:rPr>
                <w:rFonts w:ascii="Tahoma" w:hAnsi="Tahoma" w:cs="Tahoma"/>
                <w:b/>
                <w:sz w:val="20"/>
                <w:szCs w:val="20"/>
                <w:u w:val="single"/>
              </w:rPr>
              <w:t>zvedba osnovnih skokov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na mali prožni ponjavi</w:t>
            </w:r>
            <w:r w:rsidRPr="00844149">
              <w:rPr>
                <w:rFonts w:ascii="Tahoma" w:hAnsi="Tahoma" w:cs="Tahoma"/>
                <w:sz w:val="20"/>
                <w:szCs w:val="20"/>
              </w:rPr>
              <w:t xml:space="preserve"> : skok stegnjeno, </w:t>
            </w:r>
            <w:r>
              <w:rPr>
                <w:rFonts w:ascii="Tahoma" w:hAnsi="Tahoma" w:cs="Tahoma"/>
                <w:sz w:val="20"/>
                <w:szCs w:val="20"/>
              </w:rPr>
              <w:t>skok skrčk</w:t>
            </w:r>
            <w:r w:rsidRPr="00844149">
              <w:rPr>
                <w:rFonts w:ascii="Tahoma" w:hAnsi="Tahoma" w:cs="Tahoma"/>
                <w:sz w:val="20"/>
                <w:szCs w:val="20"/>
              </w:rPr>
              <w:t xml:space="preserve">o, </w:t>
            </w:r>
            <w:proofErr w:type="spellStart"/>
            <w:r w:rsidRPr="00844149">
              <w:rPr>
                <w:rFonts w:ascii="Tahoma" w:hAnsi="Tahoma" w:cs="Tahoma"/>
                <w:sz w:val="20"/>
                <w:szCs w:val="20"/>
              </w:rPr>
              <w:t>prednožna</w:t>
            </w:r>
            <w:proofErr w:type="spellEnd"/>
            <w:r w:rsidRPr="00844149">
              <w:rPr>
                <w:rFonts w:ascii="Tahoma" w:hAnsi="Tahoma" w:cs="Tahoma"/>
                <w:sz w:val="20"/>
                <w:szCs w:val="20"/>
              </w:rPr>
              <w:t xml:space="preserve"> raznožka, obrat za 180, obrat 360 (</w:t>
            </w:r>
            <w:r w:rsidRPr="00844149">
              <w:rPr>
                <w:rFonts w:ascii="Tahoma" w:hAnsi="Tahoma" w:cs="Tahoma"/>
                <w:sz w:val="20"/>
                <w:szCs w:val="20"/>
                <w:u w:val="single"/>
              </w:rPr>
              <w:t>fantje</w:t>
            </w:r>
            <w:r w:rsidRPr="00844149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E67ED7" w:rsidRPr="00D43196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D43196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estava vaje na 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gredi</w:t>
            </w:r>
            <w:r w:rsidRPr="00D43196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9E5B7C">
              <w:rPr>
                <w:rFonts w:ascii="Tahoma" w:hAnsi="Tahoma" w:cs="Tahoma"/>
                <w:sz w:val="20"/>
                <w:szCs w:val="20"/>
              </w:rPr>
              <w:t xml:space="preserve">Vaja mora vsebovati </w:t>
            </w:r>
            <w:r>
              <w:rPr>
                <w:rFonts w:ascii="Tahoma" w:hAnsi="Tahoma" w:cs="Tahoma"/>
                <w:sz w:val="20"/>
                <w:szCs w:val="20"/>
              </w:rPr>
              <w:t xml:space="preserve">10-12 </w:t>
            </w:r>
            <w:r w:rsidRPr="009E5B7C">
              <w:rPr>
                <w:rFonts w:ascii="Tahoma" w:hAnsi="Tahoma" w:cs="Tahoma"/>
                <w:sz w:val="20"/>
                <w:szCs w:val="20"/>
              </w:rPr>
              <w:t>obvezn</w:t>
            </w:r>
            <w:r>
              <w:rPr>
                <w:rFonts w:ascii="Tahoma" w:hAnsi="Tahoma" w:cs="Tahoma"/>
                <w:sz w:val="20"/>
                <w:szCs w:val="20"/>
              </w:rPr>
              <w:t>ih</w:t>
            </w:r>
            <w:r w:rsidRPr="009E5B7C">
              <w:rPr>
                <w:rFonts w:ascii="Tahoma" w:hAnsi="Tahoma" w:cs="Tahoma"/>
                <w:sz w:val="20"/>
                <w:szCs w:val="20"/>
              </w:rPr>
              <w:t xml:space="preserve"> element</w:t>
            </w:r>
            <w:r>
              <w:rPr>
                <w:rFonts w:ascii="Tahoma" w:hAnsi="Tahoma" w:cs="Tahoma"/>
                <w:sz w:val="20"/>
                <w:szCs w:val="20"/>
              </w:rPr>
              <w:t>ov</w:t>
            </w:r>
            <w:r w:rsidRPr="009E5B7C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zajemanje, valčkov korak, iztegni-skrči korak, lastovka, mačji skok, strižni skok, izbirni skok, obrat 360°, obrat 180° v čepu, izbirni obrat, 2 izbirna elementa, začetni in zaključni element.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Sestavljena mora biti smiselno, povezano, brez vmesnih prekinitev, elementi morajo biti tehnično pravilno in estetsko izvedeni. Sestava mora imeti primeren začetek in konec. </w:t>
            </w:r>
          </w:p>
          <w:p w:rsidR="00E67ED7" w:rsidRPr="000F5B8E" w:rsidRDefault="00E67ED7" w:rsidP="00085C4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>Vaja se točkuje po naslednjem kriteriju:</w:t>
            </w:r>
          </w:p>
          <w:p w:rsidR="00E67ED7" w:rsidRPr="007D7B01" w:rsidRDefault="00E67ED7" w:rsidP="00E67ED7">
            <w:pPr>
              <w:pStyle w:val="Brezrazmikov"/>
              <w:numPr>
                <w:ilvl w:val="0"/>
                <w:numId w:val="2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Vsi obvezni elementi……………………………………………………...2 točki</w:t>
            </w:r>
          </w:p>
          <w:p w:rsidR="00E67ED7" w:rsidRPr="007D7B01" w:rsidRDefault="00E67ED7" w:rsidP="00E67ED7">
            <w:pPr>
              <w:pStyle w:val="Brezrazmikov"/>
              <w:numPr>
                <w:ilvl w:val="0"/>
                <w:numId w:val="2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Smiselna in povezana vaja brez prekinitev………………………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2 točki</w:t>
            </w:r>
          </w:p>
          <w:p w:rsidR="00E67ED7" w:rsidRPr="007D7B01" w:rsidRDefault="00E67ED7" w:rsidP="00E67ED7">
            <w:pPr>
              <w:pStyle w:val="Brezrazmikov"/>
              <w:numPr>
                <w:ilvl w:val="0"/>
                <w:numId w:val="2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 xml:space="preserve">Estetika (pokončna drža, </w:t>
            </w:r>
            <w:proofErr w:type="spellStart"/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špičke</w:t>
            </w:r>
            <w:proofErr w:type="spellEnd"/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, eleganca)……………………..2 točki</w:t>
            </w:r>
          </w:p>
          <w:p w:rsidR="00E67ED7" w:rsidRPr="007D7B01" w:rsidRDefault="00E67ED7" w:rsidP="00E67ED7">
            <w:pPr>
              <w:pStyle w:val="Brezrazmikov"/>
              <w:numPr>
                <w:ilvl w:val="0"/>
                <w:numId w:val="25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Tehnično pravilna izvedba posameznih elementov…………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2 točki</w:t>
            </w:r>
          </w:p>
          <w:p w:rsidR="00E67ED7" w:rsidRPr="007D7B01" w:rsidRDefault="00E67ED7" w:rsidP="00E67ED7">
            <w:pPr>
              <w:pStyle w:val="Brezrazmikov"/>
              <w:numPr>
                <w:ilvl w:val="0"/>
                <w:numId w:val="25"/>
              </w:numPr>
              <w:pBdr>
                <w:bottom w:val="single" w:sz="12" w:space="1" w:color="auto"/>
              </w:pBd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Izvirnost, dodatni elementi……………………………………………..2 točki</w:t>
            </w:r>
          </w:p>
          <w:p w:rsidR="00E67ED7" w:rsidRPr="007D7B01" w:rsidRDefault="00E67ED7" w:rsidP="00E67ED7">
            <w:pPr>
              <w:pStyle w:val="Brezrazmikov"/>
              <w:numPr>
                <w:ilvl w:val="0"/>
                <w:numId w:val="25"/>
              </w:numPr>
              <w:pBdr>
                <w:bottom w:val="single" w:sz="12" w:space="1" w:color="auto"/>
              </w:pBdr>
              <w:rPr>
                <w:rFonts w:ascii="Tahoma" w:eastAsia="Times New Roman" w:hAnsi="Tahoma" w:cs="Tahoma"/>
                <w:sz w:val="20"/>
                <w:szCs w:val="20"/>
              </w:rPr>
            </w:pP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 xml:space="preserve">Padec z gredi 1x se ne upošteva, vsak </w:t>
            </w:r>
            <w:r>
              <w:rPr>
                <w:rFonts w:ascii="Tahoma" w:hAnsi="Tahoma" w:cs="Tahoma"/>
                <w:sz w:val="20"/>
                <w:szCs w:val="20"/>
              </w:rPr>
              <w:t xml:space="preserve">naslednji </w:t>
            </w:r>
            <w:r w:rsidRPr="007D7B01">
              <w:rPr>
                <w:rFonts w:ascii="Tahoma" w:eastAsia="Times New Roman" w:hAnsi="Tahoma" w:cs="Tahoma"/>
                <w:sz w:val="20"/>
                <w:szCs w:val="20"/>
              </w:rPr>
              <w:t>padec 1 ocena dol</w:t>
            </w:r>
          </w:p>
          <w:p w:rsidR="00E67ED7" w:rsidRDefault="00E67ED7" w:rsidP="00085C4E">
            <w:pPr>
              <w:pStyle w:val="Brezrazmikov"/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BD4333" w:rsidRDefault="00E67ED7" w:rsidP="00E67ED7">
            <w:pPr>
              <w:pStyle w:val="Brezrazmikov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BD4333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BD4333">
              <w:rPr>
                <w:rFonts w:ascii="Tahoma" w:hAnsi="Tahoma" w:cs="Tahoma"/>
                <w:sz w:val="20"/>
                <w:szCs w:val="20"/>
              </w:rPr>
              <w:t>: 5 točk</w:t>
            </w:r>
          </w:p>
          <w:p w:rsidR="00E67ED7" w:rsidRDefault="00E67ED7" w:rsidP="00085C4E">
            <w:pPr>
              <w:pStyle w:val="Brezrazmikov"/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256723" w:rsidRDefault="00E67ED7" w:rsidP="00085C4E">
            <w:pPr>
              <w:pStyle w:val="Brezrazmikov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256723">
              <w:rPr>
                <w:rFonts w:ascii="Tahoma" w:hAnsi="Tahoma" w:cs="Tahoma"/>
                <w:b/>
                <w:sz w:val="20"/>
                <w:szCs w:val="20"/>
                <w:u w:val="single"/>
              </w:rPr>
              <w:t>Prožna ponjava:</w:t>
            </w:r>
          </w:p>
          <w:p w:rsidR="00E67ED7" w:rsidRPr="00B54B52" w:rsidRDefault="00E67ED7" w:rsidP="00E67ED7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odriv je enonožen; doskok ni izveden na noge.</w:t>
            </w:r>
          </w:p>
          <w:p w:rsidR="00E67ED7" w:rsidRPr="007D7B01" w:rsidRDefault="00E67ED7" w:rsidP="00085C4E">
            <w:pPr>
              <w:pStyle w:val="Odstavekseznama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67ED7" w:rsidRPr="00986FF8" w:rsidTr="00085C4E">
        <w:trPr>
          <w:trHeight w:val="328"/>
        </w:trPr>
        <w:tc>
          <w:tcPr>
            <w:tcW w:w="2178" w:type="dxa"/>
          </w:tcPr>
          <w:p w:rsidR="00E67ED7" w:rsidRDefault="00E67ED7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SPLOŠNA KONDICIJSKA PRIPRAVA</w:t>
            </w:r>
          </w:p>
        </w:tc>
        <w:tc>
          <w:tcPr>
            <w:tcW w:w="3668" w:type="dxa"/>
          </w:tcPr>
          <w:p w:rsidR="00E67ED7" w:rsidRPr="00474AA2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74AA2">
              <w:rPr>
                <w:rFonts w:ascii="Tahoma" w:hAnsi="Tahoma" w:cs="Tahoma"/>
                <w:b/>
                <w:sz w:val="20"/>
                <w:szCs w:val="20"/>
                <w:u w:val="single"/>
              </w:rPr>
              <w:t>Kolebnica</w:t>
            </w:r>
          </w:p>
          <w:p w:rsidR="00E67ED7" w:rsidRPr="00474AA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t>-kombinacija v paru – bočno: 25 poskokov (5x skupaj + 5x ena izstopi + preprijemanje kolebnice + 5x ena vstopi + 5x druga vstopi + 5x ena izstopi)</w:t>
            </w:r>
          </w:p>
          <w:p w:rsidR="00E67ED7" w:rsidRPr="00474AA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474AA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t>-kombinacija v paru – čelno:20 poskokov (10x čelna postavitev + obrat + 10x postavitev ena za drugo)</w:t>
            </w:r>
          </w:p>
          <w:p w:rsidR="00E67ED7" w:rsidRPr="00474AA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474AA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t>-kombinacija v paru – hrbtno: 20 poskokov (10x obrnjeni s hrbti ena proti drugi + obrat + 10x postavitev ena za drugo)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7D7B01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41450F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</w:t>
            </w:r>
          </w:p>
          <w:p w:rsidR="00E67ED7" w:rsidRPr="0041450F" w:rsidRDefault="00E67ED7" w:rsidP="00085C4E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</w:p>
          <w:p w:rsidR="00E67ED7" w:rsidRPr="0041450F" w:rsidRDefault="00A71EA1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Vaje za </w:t>
            </w:r>
            <w:r w:rsidR="0076146E">
              <w:rPr>
                <w:rFonts w:ascii="Tahoma" w:hAnsi="Tahoma" w:cs="Tahoma"/>
                <w:b/>
                <w:sz w:val="20"/>
                <w:szCs w:val="20"/>
                <w:u w:val="single"/>
              </w:rPr>
              <w:t>moč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67ED7" w:rsidRPr="007D7B01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E67ED7" w:rsidRPr="00474AA2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74AA2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Kolebnica:</w:t>
            </w:r>
          </w:p>
          <w:p w:rsidR="00E67ED7" w:rsidRPr="00B412DB" w:rsidRDefault="00B412DB" w:rsidP="00B412DB">
            <w:pPr>
              <w:pStyle w:val="Odstavekseznam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r w:rsidRPr="0033516C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 w:rsidRPr="0033516C">
              <w:rPr>
                <w:rFonts w:ascii="Tahoma" w:hAnsi="Tahoma" w:cs="Tahoma"/>
                <w:sz w:val="20"/>
                <w:szCs w:val="20"/>
              </w:rPr>
              <w:t>: minimalni standard: dijak izvede nalogo nepovezano, nezanesljivo in ne v celoti. Poskoki odstopajo od glavnih zahtev za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pravilno izvedbo v vseh točkah (p</w:t>
            </w:r>
            <w:r w:rsidR="00E67ED7" w:rsidRPr="00B412DB">
              <w:rPr>
                <w:rFonts w:ascii="Tahoma" w:hAnsi="Tahoma" w:cs="Tahoma"/>
                <w:sz w:val="20"/>
                <w:szCs w:val="20"/>
              </w:rPr>
              <w:t>oskoki so izvedeni s skrčenimi nogami, kolebnica ves čas udarja v tla, skače po celih stopalih, kolebnico vrti s celimi rokami in ne iz zapestja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r w:rsidR="00E67ED7" w:rsidRPr="00B412DB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Skoki v paru niso usklajeni.</w:t>
            </w:r>
          </w:p>
          <w:p w:rsidR="00E67ED7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71EA1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ŠVK karton </w:t>
            </w:r>
          </w:p>
          <w:p w:rsidR="00A71EA1" w:rsidRPr="00A71EA1" w:rsidRDefault="00A71EA1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izpolnjen</w:t>
            </w:r>
          </w:p>
          <w:p w:rsidR="00A71EA1" w:rsidRDefault="00A71EA1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67ED7" w:rsidRPr="009E5B7C" w:rsidRDefault="0076146E" w:rsidP="00085C4E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Vaje za moč</w:t>
            </w:r>
            <w:r w:rsidR="00E67ED7"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ela-mrea"/>
              <w:tblW w:w="6817" w:type="dxa"/>
              <w:tblLayout w:type="fixed"/>
              <w:tblLook w:val="04A0"/>
            </w:tblPr>
            <w:tblGrid>
              <w:gridCol w:w="1440"/>
              <w:gridCol w:w="1075"/>
              <w:gridCol w:w="1075"/>
              <w:gridCol w:w="1076"/>
              <w:gridCol w:w="1075"/>
              <w:gridCol w:w="1076"/>
            </w:tblGrid>
            <w:tr w:rsidR="0076146E" w:rsidTr="00085C4E">
              <w:tc>
                <w:tcPr>
                  <w:tcW w:w="1440" w:type="dxa"/>
                </w:tcPr>
                <w:p w:rsidR="0076146E" w:rsidRDefault="0076146E" w:rsidP="0076146E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075" w:type="dxa"/>
                </w:tcPr>
                <w:p w:rsidR="0076146E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DT</w:t>
                  </w:r>
                </w:p>
              </w:tc>
              <w:tc>
                <w:tcPr>
                  <w:tcW w:w="1075" w:type="dxa"/>
                </w:tcPr>
                <w:p w:rsidR="0076146E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VZG</w:t>
                  </w:r>
                </w:p>
              </w:tc>
              <w:tc>
                <w:tcPr>
                  <w:tcW w:w="1076" w:type="dxa"/>
                </w:tcPr>
                <w:p w:rsidR="0076146E" w:rsidRPr="002F1FF0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STAT. POČEP</w:t>
                  </w:r>
                </w:p>
              </w:tc>
              <w:tc>
                <w:tcPr>
                  <w:tcW w:w="1075" w:type="dxa"/>
                </w:tcPr>
                <w:p w:rsidR="0076146E" w:rsidRPr="00FE1419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DESKA</w:t>
                  </w:r>
                </w:p>
              </w:tc>
              <w:tc>
                <w:tcPr>
                  <w:tcW w:w="1076" w:type="dxa"/>
                </w:tcPr>
                <w:p w:rsidR="0076146E" w:rsidRPr="00FE1419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SKLECE</w:t>
                  </w:r>
                </w:p>
              </w:tc>
            </w:tr>
            <w:tr w:rsidR="0076146E" w:rsidTr="00085C4E">
              <w:tc>
                <w:tcPr>
                  <w:tcW w:w="1440" w:type="dxa"/>
                </w:tcPr>
                <w:p w:rsidR="0076146E" w:rsidRPr="008D7493" w:rsidRDefault="0076146E" w:rsidP="0076146E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D7493">
                    <w:rPr>
                      <w:rFonts w:ascii="Tahoma" w:hAnsi="Tahoma" w:cs="Tahoma"/>
                      <w:sz w:val="18"/>
                      <w:szCs w:val="18"/>
                    </w:rPr>
                    <w:t>Zadostno 2</w:t>
                  </w:r>
                </w:p>
              </w:tc>
              <w:tc>
                <w:tcPr>
                  <w:tcW w:w="1075" w:type="dxa"/>
                </w:tcPr>
                <w:p w:rsidR="0076146E" w:rsidRPr="008D7493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30-37/32-39</w:t>
                  </w:r>
                </w:p>
              </w:tc>
              <w:tc>
                <w:tcPr>
                  <w:tcW w:w="1075" w:type="dxa"/>
                </w:tcPr>
                <w:p w:rsidR="0076146E" w:rsidRPr="008D7493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15-20/26-30</w:t>
                  </w:r>
                </w:p>
              </w:tc>
              <w:tc>
                <w:tcPr>
                  <w:tcW w:w="1076" w:type="dxa"/>
                </w:tcPr>
                <w:p w:rsidR="0076146E" w:rsidRPr="002F1FF0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31-60/41</w:t>
                  </w: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075" w:type="dxa"/>
                </w:tcPr>
                <w:p w:rsidR="0076146E" w:rsidRPr="002F1FF0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31-60/41</w:t>
                  </w: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076" w:type="dxa"/>
                </w:tcPr>
                <w:p w:rsidR="0076146E" w:rsidRPr="00FE1419" w:rsidRDefault="0076146E" w:rsidP="0076146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6-9/15-24</w:t>
                  </w:r>
                </w:p>
              </w:tc>
            </w:tr>
          </w:tbl>
          <w:p w:rsidR="00E67ED7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67ED7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E67ED7" w:rsidRPr="00A71EA1" w:rsidRDefault="00E67ED7" w:rsidP="00A71EA1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A940E5" w:rsidRPr="00986FF8" w:rsidTr="00085C4E">
        <w:trPr>
          <w:trHeight w:val="328"/>
        </w:trPr>
        <w:tc>
          <w:tcPr>
            <w:tcW w:w="2178" w:type="dxa"/>
          </w:tcPr>
          <w:p w:rsidR="00A940E5" w:rsidRDefault="00A940E5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IZBIRNI ŠPORTI</w:t>
            </w:r>
          </w:p>
        </w:tc>
        <w:tc>
          <w:tcPr>
            <w:tcW w:w="3668" w:type="dxa"/>
          </w:tcPr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b/>
                <w:sz w:val="20"/>
                <w:szCs w:val="20"/>
                <w:u w:val="single"/>
              </w:rPr>
              <w:t>Ples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– sestava plesne koreografije</w:t>
            </w: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Fitnes,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pilates</w:t>
            </w:r>
            <w:proofErr w:type="spellEnd"/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940E5" w:rsidRPr="00474AA2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Aerobika</w:t>
            </w:r>
          </w:p>
        </w:tc>
        <w:tc>
          <w:tcPr>
            <w:tcW w:w="7042" w:type="dxa"/>
          </w:tcPr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Ples:</w:t>
            </w:r>
          </w:p>
          <w:p w:rsidR="00A940E5" w:rsidRPr="00474AA2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</w:rPr>
              <w:t>Dijakinje v skupinah po 5-6 sestavijo poljubno koreografijo (jazz, aerobika, hip-hop,….), ki mora biti dolga 8 osmic ter mora imeti vsaj 3 spremembe formacij (vrsta, trikotnik, krog,……).</w:t>
            </w: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  <w:r w:rsidRPr="005D27D1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5D27D1">
              <w:rPr>
                <w:rFonts w:ascii="Tahoma" w:hAnsi="Tahoma" w:cs="Tahoma"/>
                <w:sz w:val="20"/>
                <w:szCs w:val="20"/>
              </w:rPr>
              <w:t xml:space="preserve"> dijak/</w:t>
            </w:r>
            <w:proofErr w:type="spellStart"/>
            <w:r w:rsidRPr="005D27D1">
              <w:rPr>
                <w:rFonts w:ascii="Tahoma" w:hAnsi="Tahoma" w:cs="Tahoma"/>
                <w:sz w:val="20"/>
                <w:szCs w:val="20"/>
              </w:rPr>
              <w:t>inja</w:t>
            </w:r>
            <w:proofErr w:type="spellEnd"/>
            <w:r w:rsidRPr="005D27D1">
              <w:rPr>
                <w:rFonts w:ascii="Tahoma" w:hAnsi="Tahoma" w:cs="Tahoma"/>
                <w:sz w:val="20"/>
                <w:szCs w:val="20"/>
              </w:rPr>
              <w:t xml:space="preserve"> je uspešno izvedla </w:t>
            </w:r>
            <w:r>
              <w:rPr>
                <w:rFonts w:ascii="Tahoma" w:hAnsi="Tahoma" w:cs="Tahoma"/>
                <w:sz w:val="20"/>
                <w:szCs w:val="20"/>
              </w:rPr>
              <w:t>koreografijo</w:t>
            </w:r>
            <w:r w:rsidRPr="005D27D1">
              <w:rPr>
                <w:rFonts w:ascii="Tahoma" w:hAnsi="Tahoma" w:cs="Tahoma"/>
                <w:sz w:val="20"/>
                <w:szCs w:val="20"/>
              </w:rPr>
              <w:t xml:space="preserve"> v 5ih osmicah, med koreografijo se veliko moti in ne sledi dobro skupini</w:t>
            </w:r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940E5" w:rsidRPr="00A940E5" w:rsidRDefault="00A940E5" w:rsidP="00A940E5">
            <w:pPr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A940E5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Fitnes, </w:t>
            </w:r>
            <w:proofErr w:type="spellStart"/>
            <w:r w:rsidRPr="00A940E5">
              <w:rPr>
                <w:rFonts w:ascii="Tahoma" w:eastAsia="Times New Roman" w:hAnsi="Tahoma" w:cs="Tahoma"/>
                <w:b/>
                <w:sz w:val="20"/>
                <w:szCs w:val="20"/>
              </w:rPr>
              <w:t>pilates</w:t>
            </w:r>
            <w:proofErr w:type="spellEnd"/>
            <w:r w:rsidRPr="00A940E5">
              <w:rPr>
                <w:rFonts w:ascii="Tahoma" w:eastAsia="Times New Roman" w:hAnsi="Tahoma" w:cs="Tahoma"/>
                <w:b/>
                <w:sz w:val="20"/>
                <w:szCs w:val="20"/>
              </w:rPr>
              <w:t>:</w:t>
            </w:r>
          </w:p>
          <w:p w:rsidR="00A940E5" w:rsidRDefault="00A940E5" w:rsidP="00A940E5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Ocena je sestavljena iz obrazložitve in praktičnega prikaza</w:t>
            </w:r>
          </w:p>
          <w:p w:rsidR="00A940E5" w:rsidRPr="009C1DBE" w:rsidRDefault="00A940E5" w:rsidP="00A940E5">
            <w:pPr>
              <w:pStyle w:val="Odstavekseznama"/>
              <w:numPr>
                <w:ilvl w:val="0"/>
                <w:numId w:val="30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FF7125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ob pomoči izvaja vadb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o, delno pozna pravilen začetni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položaj, napake ob izvajanju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, aktivne mišice, ter raztezne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vaje; slabo utemelj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uje in razume vadbeni proces na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posameznih orodjih.</w:t>
            </w:r>
          </w:p>
          <w:p w:rsidR="00A940E5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A940E5" w:rsidRDefault="00A940E5" w:rsidP="00A940E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Aerobika: </w:t>
            </w:r>
            <w:r w:rsidRPr="00A940E5">
              <w:rPr>
                <w:rFonts w:ascii="Tahoma" w:hAnsi="Tahoma" w:cs="Tahoma"/>
                <w:sz w:val="20"/>
                <w:szCs w:val="20"/>
              </w:rPr>
              <w:t>sestava koreografije</w:t>
            </w:r>
          </w:p>
          <w:p w:rsidR="00A940E5" w:rsidRDefault="00A940E5" w:rsidP="00A940E5">
            <w:pPr>
              <w:pStyle w:val="Odstavekseznama"/>
              <w:numPr>
                <w:ilvl w:val="0"/>
                <w:numId w:val="31"/>
              </w:numPr>
              <w:rPr>
                <w:rFonts w:ascii="Tahoma" w:hAnsi="Tahoma" w:cs="Tahoma"/>
                <w:sz w:val="20"/>
                <w:szCs w:val="20"/>
              </w:rPr>
            </w:pPr>
            <w:r w:rsidRPr="00FF7125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vadba je nepovezana, polna premorov, gibanje je nekoordinirano, ne vključuje rok, ritem slabo upošteva,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koreografije nima izdelane, vendar se kažejo neke osnove, se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trudi, pri vodenju nima uspeha, slabo šteje in daje ukaze, ob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pomoči ji delno uspeva.</w:t>
            </w:r>
          </w:p>
          <w:p w:rsidR="00A940E5" w:rsidRPr="00474AA2" w:rsidRDefault="00A940E5" w:rsidP="00A940E5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E67ED7" w:rsidRPr="00986FF8" w:rsidTr="00085C4E">
        <w:trPr>
          <w:trHeight w:val="328"/>
        </w:trPr>
        <w:tc>
          <w:tcPr>
            <w:tcW w:w="2178" w:type="dxa"/>
          </w:tcPr>
          <w:p w:rsidR="00E67ED7" w:rsidRPr="002E09A3" w:rsidRDefault="00E67ED7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b/>
                <w:sz w:val="20"/>
                <w:szCs w:val="20"/>
              </w:rPr>
              <w:t>ZAGOVORI SEMINARSKIH NALOG / SAMOSTOJNI NASTOPI</w:t>
            </w:r>
          </w:p>
        </w:tc>
        <w:tc>
          <w:tcPr>
            <w:tcW w:w="3668" w:type="dxa"/>
          </w:tcPr>
          <w:p w:rsidR="00E67ED7" w:rsidRPr="00631523" w:rsidRDefault="00E67ED7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eminarska naloga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/ priprava in vodenje ure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E67ED7" w:rsidRPr="0014249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športne discipline</w:t>
            </w:r>
          </w:p>
          <w:p w:rsidR="00E67ED7" w:rsidRPr="0014249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zdravje</w:t>
            </w:r>
          </w:p>
          <w:p w:rsidR="00E67ED7" w:rsidRPr="00BE712F" w:rsidRDefault="00E67ED7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družba</w:t>
            </w:r>
          </w:p>
        </w:tc>
        <w:tc>
          <w:tcPr>
            <w:tcW w:w="7042" w:type="dxa"/>
          </w:tcPr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b/>
                <w:sz w:val="20"/>
                <w:szCs w:val="20"/>
                <w:u w:val="single"/>
              </w:rPr>
              <w:t>Seminarska naloga</w:t>
            </w:r>
            <w:r w:rsidRPr="00E96F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 obsega 5 strani, ne vsebuje vseh obveznih poglavij.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Naloga je v celoti skopirana iz interneta.</w:t>
            </w:r>
          </w:p>
          <w:p w:rsidR="00E67ED7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D520D8">
              <w:rPr>
                <w:rFonts w:ascii="Tahoma" w:hAnsi="Tahoma" w:cs="Tahoma"/>
                <w:b/>
                <w:sz w:val="20"/>
                <w:szCs w:val="20"/>
                <w:u w:val="single"/>
              </w:rPr>
              <w:t>Nastop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 tekoč, ne predstavi bistva problema, nalogo prebere in ne predstavi po svojih besedah.</w:t>
            </w:r>
          </w:p>
          <w:p w:rsidR="00E67ED7" w:rsidRPr="00474AA2" w:rsidRDefault="00E67ED7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Pr="0068178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AC52A2" w:rsidRPr="00AC52A2" w:rsidRDefault="00DF7DAD" w:rsidP="00DF7DAD">
      <w:pPr>
        <w:tabs>
          <w:tab w:val="left" w:pos="11792"/>
        </w:tabs>
        <w:spacing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:rsidR="00AC52A2" w:rsidRDefault="00AC52A2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Pr="00AC52A2" w:rsidRDefault="00DF7DAD" w:rsidP="00AC52A2">
      <w:pPr>
        <w:rPr>
          <w:rFonts w:ascii="Verdana" w:hAnsi="Verdana"/>
        </w:rPr>
      </w:pPr>
    </w:p>
    <w:sectPr w:rsidR="00DF7DAD" w:rsidRPr="00AC52A2" w:rsidSect="003A2F6D">
      <w:headerReference w:type="default" r:id="rId11"/>
      <w:footerReference w:type="even" r:id="rId12"/>
      <w:footerReference w:type="default" r:id="rId13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D45" w:rsidRDefault="00270D45">
      <w:pPr>
        <w:spacing w:after="0" w:line="240" w:lineRule="auto"/>
      </w:pPr>
      <w:r>
        <w:separator/>
      </w:r>
    </w:p>
  </w:endnote>
  <w:endnote w:type="continuationSeparator" w:id="0">
    <w:p w:rsidR="00270D45" w:rsidRDefault="0027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74" w:rsidRDefault="00C63510">
    <w:pPr>
      <w:pStyle w:val="Noga"/>
    </w:pPr>
    <w:r>
      <w:rPr>
        <w:noProof/>
      </w:rPr>
      <w:pict>
        <v:rect id="Pravokotnik 12" o:spid="_x0000_s4101" style="position:absolute;margin-left:0;margin-top:0;width:51.9pt;height:9in;z-index:251664384;visibility:visible;mso-width-percent:500;mso-height-percent:100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<v:textbox style="layout-flow:vertical;mso-layout-flow-alt:bottom-to-top" inset="3.6pt,,14.4pt,7.2pt">
            <w:txbxContent>
              <w:p w:rsidR="003E6674" w:rsidRDefault="00C63510">
                <w:pPr>
                  <w:pStyle w:val="Brezrazmikov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18"/>
                      <w:szCs w:val="18"/>
                    </w:rPr>
                    <w:id w:val="356767173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5-08-31T00:00:00Z">
                      <w:dateFormat w:val="d.M.yyyy"/>
                      <w:lid w:val="sl-SI"/>
                      <w:storeMappedDataAs w:val="dateTime"/>
                      <w:calendar w:val="gregorian"/>
                    </w:date>
                  </w:sdtPr>
                  <w:sdtContent>
                    <w:r w:rsidR="00B9105E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18"/>
                        <w:szCs w:val="18"/>
                      </w:rPr>
                      <w:t>31.8.2015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</w:rPr>
      <w:pict>
        <v:oval id="Elipsa 11" o:spid="_x0000_s4100" style="position:absolute;margin-left:0;margin-top:0;width:41pt;height:41pt;z-index:251663360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<v:textbox inset="0,0,0,0">
            <w:txbxContent>
              <w:p w:rsidR="003E6674" w:rsidRDefault="003E6674">
                <w:pPr>
                  <w:pStyle w:val="Brezrazmikov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margin"/>
        </v:oval>
      </w:pict>
    </w:r>
    <w:r>
      <w:rPr>
        <w:noProof/>
      </w:rPr>
      <w:pict>
        <v:roundrect id="Samooblika 10" o:spid="_x0000_s4099" style="position:absolute;margin-left:0;margin-top:0;width:545.6pt;height:751.35pt;z-index:25166233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<w10:wrap anchorx="page" anchory="page"/>
        </v:round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23668"/>
      <w:docPartObj>
        <w:docPartGallery w:val="Page Numbers (Bottom of Page)"/>
        <w:docPartUnique/>
      </w:docPartObj>
    </w:sdtPr>
    <w:sdtContent>
      <w:p w:rsidR="003E6674" w:rsidRDefault="00C63510">
        <w:pPr>
          <w:pStyle w:val="Noga"/>
        </w:pPr>
        <w:r>
          <w:rPr>
            <w:noProof/>
          </w:rPr>
          <w:pict>
            <v:rect id="Pravokotnik 11" o:spid="_x0000_s4098" style="position:absolute;margin-left:36.25pt;margin-top:-1.75pt;width:40.25pt;height:33.4pt;z-index:25167462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792173802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689489261"/>
                        </w:sdtPr>
                        <w:sdtContent>
                          <w:p w:rsidR="000B55C5" w:rsidRDefault="00C6351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C63510">
                              <w:rPr>
                                <w:sz w:val="18"/>
                              </w:rPr>
                              <w:fldChar w:fldCharType="begin"/>
                            </w:r>
                            <w:r w:rsidR="000B55C5" w:rsidRPr="000B55C5">
                              <w:rPr>
                                <w:sz w:val="18"/>
                              </w:rPr>
                              <w:instrText>PAGE   \* MERGEFORMAT</w:instrText>
                            </w:r>
                            <w:r w:rsidRPr="00C63510">
                              <w:rPr>
                                <w:sz w:val="18"/>
                              </w:rPr>
                              <w:fldChar w:fldCharType="separate"/>
                            </w:r>
                            <w:r w:rsidR="0076146E" w:rsidRPr="0076146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0"/>
                                <w:szCs w:val="48"/>
                              </w:rPr>
                              <w:t>3</w:t>
                            </w:r>
                            <w:r w:rsidRPr="000B55C5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  <w:r>
          <w:rPr>
            <w:noProof/>
          </w:rPr>
          <w:pict>
            <v:oval id="Elipsa 9" o:spid="_x0000_s4097" style="position:absolute;margin-left:-34.9pt;margin-top:-19.1pt;width:38.55pt;height:41.15pt;z-index:-251640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<v:path arrowok="t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D45" w:rsidRDefault="00270D45">
      <w:pPr>
        <w:spacing w:after="0" w:line="240" w:lineRule="auto"/>
      </w:pPr>
      <w:r>
        <w:separator/>
      </w:r>
    </w:p>
  </w:footnote>
  <w:footnote w:type="continuationSeparator" w:id="0">
    <w:p w:rsidR="00270D45" w:rsidRDefault="00270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1D" w:rsidRDefault="00C63510" w:rsidP="000B55C5">
    <w:pPr>
      <w:pStyle w:val="Glava"/>
      <w:jc w:val="center"/>
    </w:pPr>
    <w:r>
      <w:rPr>
        <w:noProof/>
      </w:rPr>
      <w:pict>
        <v:rect id="Pravokotnik 18" o:spid="_x0000_s4104" style="position:absolute;left:0;text-align:left;margin-left:22.9pt;margin-top:-129.75pt;width:51.9pt;height:453.55pt;z-index:251667456;visibility:visible;mso-width-percent:500;mso-height-percent:1000;mso-position-horizontal-relative:left-margin-area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<v:textbox style="layout-flow:vertical;mso-layout-flow-alt:bottom-to-top" inset="14.4pt,,3.6pt,7.2pt">
            <w:txbxContent>
              <w:p w:rsidR="003E6674" w:rsidRPr="00A940E5" w:rsidRDefault="003E6674" w:rsidP="00A940E5">
                <w:pPr>
                  <w:rPr>
                    <w:szCs w:val="18"/>
                  </w:rPr>
                </w:pPr>
              </w:p>
            </w:txbxContent>
          </v:textbox>
          <w10:wrap anchorx="margin" anchory="margin"/>
        </v:rect>
      </w:pict>
    </w:r>
    <w:r w:rsidR="00380C1D">
      <w:rPr>
        <w:noProof/>
      </w:rPr>
      <w:drawing>
        <wp:inline distT="0" distB="0" distL="0" distR="0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C63510">
    <w:pPr>
      <w:pStyle w:val="Glava"/>
    </w:pPr>
    <w:r w:rsidRPr="00C63510">
      <w:rPr>
        <w:noProof/>
        <w:color w:val="000000"/>
      </w:rPr>
      <w:pict>
        <v:rect id="Pravokotnik 1" o:spid="_x0000_s4103" style="position:absolute;margin-left:-30.95pt;margin-top:-22.6pt;width:760.85pt;height:22.45pt;z-index:2516715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<v:textbox inset="0,0,0,0">
            <w:txbxContent>
              <w:tbl>
                <w:tblPr>
                  <w:tblStyle w:val="Tabela-mrea"/>
                  <w:tblW w:w="28800" w:type="dxa"/>
                  <w:jc w:val="center"/>
                  <w:tblBorders>
                    <w:left w:val="none" w:sz="0" w:space="0" w:color="auto"/>
                  </w:tblBorders>
                  <w:tblLook w:val="04A0"/>
                </w:tblPr>
                <w:tblGrid>
                  <w:gridCol w:w="28800"/>
                </w:tblGrid>
                <w:tr w:rsidR="00380C1D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F07186" w:themeFill="accent1" w:themeFillTint="99"/>
                    </w:tcPr>
                    <w:p w:rsidR="00380C1D" w:rsidRDefault="00380C1D">
                      <w:pPr>
                        <w:pStyle w:val="Brezrazmikov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  <w:tr w:rsidR="00380C1D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F6DC73" w:themeFill="accent2" w:themeFillTint="99"/>
                    </w:tcPr>
                    <w:p w:rsidR="00380C1D" w:rsidRDefault="00380C1D">
                      <w:pPr>
                        <w:pStyle w:val="Brezrazmikov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  <w:tr w:rsidR="00380C1D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7AC9D4" w:themeFill="accent6" w:themeFillTint="99"/>
                    </w:tcPr>
                    <w:p w:rsidR="00380C1D" w:rsidRDefault="00380C1D">
                      <w:pPr>
                        <w:pStyle w:val="Brezrazmikov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</w:tbl>
              <w:p w:rsidR="00380C1D" w:rsidRDefault="00380C1D" w:rsidP="00380C1D">
                <w:pPr>
                  <w:spacing w:after="0" w:line="14" w:lineRule="exact"/>
                  <w:rPr>
                    <w:sz w:val="8"/>
                    <w:szCs w:val="8"/>
                  </w:rPr>
                </w:pPr>
              </w:p>
            </w:txbxContent>
          </v:textbox>
          <w10:wrap anchorx="margin" anchory="margin"/>
        </v:rect>
      </w:pict>
    </w:r>
    <w:r>
      <w:rPr>
        <w:noProof/>
      </w:rPr>
      <w:pict>
        <v:roundrect id="Samooblika 13" o:spid="_x0000_s4102" style="position:absolute;margin-left:0;margin-top:0;width:773.25pt;height:557.75pt;z-index:25167257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033B38"/>
    <w:multiLevelType w:val="hybridMultilevel"/>
    <w:tmpl w:val="B9520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F403D"/>
    <w:multiLevelType w:val="hybridMultilevel"/>
    <w:tmpl w:val="7E2CF4B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67872"/>
    <w:multiLevelType w:val="hybridMultilevel"/>
    <w:tmpl w:val="D9B6B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84CEF"/>
    <w:multiLevelType w:val="hybridMultilevel"/>
    <w:tmpl w:val="B2E44490"/>
    <w:lvl w:ilvl="0" w:tplc="15246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F0BB1"/>
    <w:multiLevelType w:val="hybridMultilevel"/>
    <w:tmpl w:val="9B465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903D7"/>
    <w:multiLevelType w:val="hybridMultilevel"/>
    <w:tmpl w:val="FA1466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C12C1"/>
    <w:multiLevelType w:val="hybridMultilevel"/>
    <w:tmpl w:val="601EE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943FD"/>
    <w:multiLevelType w:val="hybridMultilevel"/>
    <w:tmpl w:val="BA8E48E2"/>
    <w:lvl w:ilvl="0" w:tplc="30963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A6420A"/>
    <w:multiLevelType w:val="hybridMultilevel"/>
    <w:tmpl w:val="54802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D468E2"/>
    <w:multiLevelType w:val="hybridMultilevel"/>
    <w:tmpl w:val="62A23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  <w:num w:numId="22">
    <w:abstractNumId w:val="6"/>
  </w:num>
  <w:num w:numId="23">
    <w:abstractNumId w:val="10"/>
  </w:num>
  <w:num w:numId="24">
    <w:abstractNumId w:val="11"/>
  </w:num>
  <w:num w:numId="25">
    <w:abstractNumId w:val="13"/>
  </w:num>
  <w:num w:numId="26">
    <w:abstractNumId w:val="8"/>
  </w:num>
  <w:num w:numId="27">
    <w:abstractNumId w:val="15"/>
  </w:num>
  <w:num w:numId="28">
    <w:abstractNumId w:val="9"/>
  </w:num>
  <w:num w:numId="29">
    <w:abstractNumId w:val="7"/>
  </w:num>
  <w:num w:numId="30">
    <w:abstractNumId w:val="12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0B27"/>
    <w:rsid w:val="00082C37"/>
    <w:rsid w:val="00095413"/>
    <w:rsid w:val="0009657B"/>
    <w:rsid w:val="000B55C5"/>
    <w:rsid w:val="000C635D"/>
    <w:rsid w:val="000D412B"/>
    <w:rsid w:val="000D52FA"/>
    <w:rsid w:val="000E2D1A"/>
    <w:rsid w:val="00121DA9"/>
    <w:rsid w:val="00134A63"/>
    <w:rsid w:val="001E0E7C"/>
    <w:rsid w:val="001F017A"/>
    <w:rsid w:val="002216F2"/>
    <w:rsid w:val="002262C4"/>
    <w:rsid w:val="002315ED"/>
    <w:rsid w:val="00270D45"/>
    <w:rsid w:val="00290ED4"/>
    <w:rsid w:val="002C367F"/>
    <w:rsid w:val="002D7B39"/>
    <w:rsid w:val="00333D46"/>
    <w:rsid w:val="0035602D"/>
    <w:rsid w:val="00361EE8"/>
    <w:rsid w:val="00370987"/>
    <w:rsid w:val="00380C1D"/>
    <w:rsid w:val="003A2F6D"/>
    <w:rsid w:val="003E6674"/>
    <w:rsid w:val="00440B27"/>
    <w:rsid w:val="004A2444"/>
    <w:rsid w:val="00564B87"/>
    <w:rsid w:val="006205B9"/>
    <w:rsid w:val="006216C0"/>
    <w:rsid w:val="00645EF4"/>
    <w:rsid w:val="006503DB"/>
    <w:rsid w:val="006710A8"/>
    <w:rsid w:val="006764F0"/>
    <w:rsid w:val="0068178B"/>
    <w:rsid w:val="006910FC"/>
    <w:rsid w:val="006A32F5"/>
    <w:rsid w:val="006A5F4E"/>
    <w:rsid w:val="006E432D"/>
    <w:rsid w:val="007565C2"/>
    <w:rsid w:val="00757D7B"/>
    <w:rsid w:val="0076146E"/>
    <w:rsid w:val="007C10C3"/>
    <w:rsid w:val="007E212D"/>
    <w:rsid w:val="007F7FBC"/>
    <w:rsid w:val="008B0021"/>
    <w:rsid w:val="008B74A9"/>
    <w:rsid w:val="008C0139"/>
    <w:rsid w:val="008D3D84"/>
    <w:rsid w:val="008F665B"/>
    <w:rsid w:val="00A71EA1"/>
    <w:rsid w:val="00A940E5"/>
    <w:rsid w:val="00AC52A2"/>
    <w:rsid w:val="00B169DB"/>
    <w:rsid w:val="00B26814"/>
    <w:rsid w:val="00B412DB"/>
    <w:rsid w:val="00B66A47"/>
    <w:rsid w:val="00B9105E"/>
    <w:rsid w:val="00BE1687"/>
    <w:rsid w:val="00BF2838"/>
    <w:rsid w:val="00C42A15"/>
    <w:rsid w:val="00C63510"/>
    <w:rsid w:val="00C65BA6"/>
    <w:rsid w:val="00C753D0"/>
    <w:rsid w:val="00CC7E0C"/>
    <w:rsid w:val="00CD6485"/>
    <w:rsid w:val="00CF11FD"/>
    <w:rsid w:val="00CF24E5"/>
    <w:rsid w:val="00D77001"/>
    <w:rsid w:val="00DA5DC7"/>
    <w:rsid w:val="00DE10AD"/>
    <w:rsid w:val="00DF7DAD"/>
    <w:rsid w:val="00E36B37"/>
    <w:rsid w:val="00E67ED7"/>
    <w:rsid w:val="00ED1CA6"/>
    <w:rsid w:val="00ED7574"/>
    <w:rsid w:val="00EF5313"/>
    <w:rsid w:val="00F5187E"/>
    <w:rsid w:val="00F718C9"/>
    <w:rsid w:val="00F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367F"/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2C3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2C3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3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36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36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36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36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36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367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367F"/>
  </w:style>
  <w:style w:type="paragraph" w:styleId="Noga">
    <w:name w:val="footer"/>
    <w:basedOn w:val="Navaden"/>
    <w:link w:val="NogaZnak"/>
    <w:uiPriority w:val="99"/>
    <w:unhideWhenUsed/>
    <w:rsid w:val="002C367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C367F"/>
  </w:style>
  <w:style w:type="paragraph" w:styleId="Brezrazmikov">
    <w:name w:val="No Spacing"/>
    <w:basedOn w:val="Navaden"/>
    <w:link w:val="BrezrazmikovZnak"/>
    <w:uiPriority w:val="1"/>
    <w:qFormat/>
    <w:rsid w:val="002C367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36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367F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2C367F"/>
    <w:rPr>
      <w:color w:val="808080"/>
    </w:rPr>
  </w:style>
  <w:style w:type="table" w:styleId="Tabela-mrea">
    <w:name w:val="Table Grid"/>
    <w:basedOn w:val="Navadnatabela"/>
    <w:uiPriority w:val="1"/>
    <w:qFormat/>
    <w:rsid w:val="002C3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os">
    <w:name w:val="Vnos"/>
    <w:basedOn w:val="Navaden"/>
    <w:uiPriority w:val="36"/>
    <w:rsid w:val="002C367F"/>
    <w:pPr>
      <w:spacing w:after="0"/>
    </w:pPr>
  </w:style>
  <w:style w:type="paragraph" w:customStyle="1" w:styleId="Kategorija">
    <w:name w:val="Kategorija"/>
    <w:basedOn w:val="Navaden"/>
    <w:uiPriority w:val="36"/>
    <w:rsid w:val="002C367F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rsid w:val="002C367F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rsid w:val="002C367F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sid w:val="002C367F"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C367F"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sid w:val="002C367F"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2C367F"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367F"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367F"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367F"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367F"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367F"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3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3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2C367F"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2C367F"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C367F"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C367F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sid w:val="002C367F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rsid w:val="002C367F"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Ind w:w="0" w:type="dxa"/>
      <w:tblBorders>
        <w:top w:val="single" w:sz="8" w:space="0" w:color="F1C717" w:themeColor="accent2"/>
        <w:bottom w:val="single" w:sz="8" w:space="0" w:color="F1C71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2C367F"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rsid w:val="002C367F"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rsid w:val="002C367F"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rsid w:val="002C367F"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rsid w:val="002C367F"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sid w:val="002C367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C367F"/>
    <w:rPr>
      <w:i/>
      <w:iCs/>
      <w:color w:val="000000" w:themeColor="text1"/>
    </w:rPr>
  </w:style>
  <w:style w:type="character" w:styleId="Krepko">
    <w:name w:val="Strong"/>
    <w:uiPriority w:val="22"/>
    <w:qFormat/>
    <w:rsid w:val="002C367F"/>
    <w:rPr>
      <w:b/>
      <w:bCs/>
    </w:rPr>
  </w:style>
  <w:style w:type="table" w:customStyle="1" w:styleId="Slog6">
    <w:name w:val="Slog 6"/>
    <w:basedOn w:val="Navadnatabela"/>
    <w:uiPriority w:val="26"/>
    <w:rsid w:val="002C367F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rsid w:val="002C367F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C367F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2C367F"/>
    <w:rPr>
      <w:i/>
      <w:iCs/>
    </w:rPr>
  </w:style>
  <w:style w:type="character" w:styleId="Neensklic">
    <w:name w:val="Subtle Reference"/>
    <w:basedOn w:val="Privzetapisavaodstavka"/>
    <w:uiPriority w:val="31"/>
    <w:qFormat/>
    <w:rsid w:val="002C367F"/>
    <w:rPr>
      <w:smallCaps/>
    </w:rPr>
  </w:style>
  <w:style w:type="paragraph" w:styleId="Naslov">
    <w:name w:val="Title"/>
    <w:basedOn w:val="Navaden"/>
    <w:link w:val="NaslovZnak"/>
    <w:uiPriority w:val="10"/>
    <w:rsid w:val="002C367F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C367F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E67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0BB404-4959-4F5D-84FA-C469FF6C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TS101773062.dotx</Template>
  <TotalTime>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Županič</dc:creator>
  <cp:lastModifiedBy>Primorska</cp:lastModifiedBy>
  <cp:revision>3</cp:revision>
  <cp:lastPrinted>2013-06-27T12:44:00Z</cp:lastPrinted>
  <dcterms:created xsi:type="dcterms:W3CDTF">2017-08-24T09:38:00Z</dcterms:created>
  <dcterms:modified xsi:type="dcterms:W3CDTF">2017-08-28T08:46:00Z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